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413D" w14:textId="77777777" w:rsidR="002C42A2" w:rsidRPr="0043232E" w:rsidRDefault="002C42A2" w:rsidP="002C42A2">
      <w:pPr>
        <w:tabs>
          <w:tab w:val="left" w:pos="709"/>
          <w:tab w:val="left" w:pos="9639"/>
        </w:tabs>
        <w:jc w:val="both"/>
        <w:rPr>
          <w:rFonts w:ascii="Arial" w:hAnsi="Arial" w:cs="Arial"/>
          <w:color w:val="000000"/>
          <w:sz w:val="20"/>
        </w:rPr>
      </w:pPr>
      <w:r w:rsidRPr="0043232E">
        <w:rPr>
          <w:rFonts w:ascii="Arial" w:hAnsi="Arial" w:cs="Arial"/>
          <w:color w:val="000000"/>
          <w:sz w:val="20"/>
        </w:rPr>
        <w:t>CURRICULUM COMPRENSIVO DELLA PROPRIA ATTIVITÀ SCIENTIFICA E DIDATTICA, ED ELENCO DELLE PUBBLICAZIONI SCIENTIFICHE REDATTO AI SENSI DEGLI ARTICOLI 46 E 47 DEL D.P.R. 445/2000 (DICHIARAZIONI SOSTITUTIVE DI CERTIFICAZIONI E DELL'ATTO DI NOTORIETA')</w:t>
      </w:r>
    </w:p>
    <w:p w14:paraId="22087F34" w14:textId="77777777" w:rsidR="002C42A2" w:rsidRPr="0043232E" w:rsidRDefault="002C42A2" w:rsidP="002C42A2">
      <w:pPr>
        <w:tabs>
          <w:tab w:val="left" w:pos="709"/>
          <w:tab w:val="left" w:pos="9639"/>
        </w:tabs>
        <w:jc w:val="both"/>
        <w:rPr>
          <w:rFonts w:ascii="Arial" w:hAnsi="Arial" w:cs="Arial"/>
          <w:color w:val="000000"/>
          <w:sz w:val="20"/>
        </w:rPr>
      </w:pPr>
    </w:p>
    <w:p w14:paraId="3B04B0A7" w14:textId="77777777" w:rsidR="002C42A2" w:rsidRPr="0043232E" w:rsidRDefault="002C42A2" w:rsidP="002C42A2">
      <w:pPr>
        <w:tabs>
          <w:tab w:val="left" w:pos="709"/>
          <w:tab w:val="left" w:pos="9639"/>
        </w:tabs>
        <w:spacing w:line="360" w:lineRule="auto"/>
        <w:jc w:val="both"/>
        <w:rPr>
          <w:rFonts w:ascii="Arial" w:hAnsi="Arial" w:cs="Arial"/>
          <w:color w:val="000000"/>
          <w:sz w:val="20"/>
        </w:rPr>
      </w:pPr>
      <w:r w:rsidRPr="0043232E">
        <w:rPr>
          <w:rFonts w:ascii="Arial" w:hAnsi="Arial" w:cs="Arial"/>
          <w:sz w:val="20"/>
        </w:rPr>
        <w:t xml:space="preserve">la sottoscritta </w:t>
      </w:r>
      <w:r w:rsidRPr="00532627">
        <w:rPr>
          <w:rFonts w:ascii="Arial" w:hAnsi="Arial" w:cs="Arial"/>
          <w:sz w:val="20"/>
        </w:rPr>
        <w:t>FRANCESCA VISINTIN</w:t>
      </w:r>
    </w:p>
    <w:p w14:paraId="32D80760" w14:textId="77777777" w:rsidR="002C42A2" w:rsidRPr="0043232E" w:rsidRDefault="002C42A2" w:rsidP="002C42A2">
      <w:pPr>
        <w:tabs>
          <w:tab w:val="left" w:pos="709"/>
          <w:tab w:val="left" w:pos="9639"/>
        </w:tabs>
        <w:jc w:val="both"/>
        <w:rPr>
          <w:rFonts w:ascii="Arial" w:hAnsi="Arial" w:cs="Arial"/>
          <w:color w:val="000000"/>
          <w:sz w:val="20"/>
        </w:rPr>
      </w:pPr>
    </w:p>
    <w:p w14:paraId="249FBBCD" w14:textId="77777777" w:rsidR="002C42A2" w:rsidRPr="0043232E" w:rsidRDefault="002C42A2" w:rsidP="002C42A2">
      <w:pPr>
        <w:tabs>
          <w:tab w:val="left" w:pos="709"/>
          <w:tab w:val="left" w:pos="9639"/>
        </w:tabs>
        <w:jc w:val="both"/>
        <w:rPr>
          <w:rFonts w:ascii="Arial" w:hAnsi="Arial" w:cs="Arial"/>
          <w:color w:val="000000"/>
          <w:sz w:val="20"/>
        </w:rPr>
      </w:pPr>
      <w:r w:rsidRPr="0043232E">
        <w:rPr>
          <w:rFonts w:ascii="Arial" w:hAnsi="Arial" w:cs="Arial"/>
          <w:color w:val="000000"/>
          <w:sz w:val="20"/>
        </w:rPr>
        <w:t xml:space="preserve">consapevole che, ai sensi degli artt. 75 e 76 del D.P.R. 445/2000, chiunque rilascia dichiarazioni mendaci, forma atti falsi o ne fa uso decade dal beneficio ottenuto sulla base di tali dichiarazioni ed è punito ai sensi del </w:t>
      </w:r>
      <w:proofErr w:type="gramStart"/>
      <w:r w:rsidRPr="0043232E">
        <w:rPr>
          <w:rFonts w:ascii="Arial" w:hAnsi="Arial" w:cs="Arial"/>
          <w:color w:val="000000"/>
          <w:sz w:val="20"/>
        </w:rPr>
        <w:t>codice penale</w:t>
      </w:r>
      <w:proofErr w:type="gramEnd"/>
      <w:r w:rsidRPr="0043232E">
        <w:rPr>
          <w:rFonts w:ascii="Arial" w:hAnsi="Arial" w:cs="Arial"/>
          <w:color w:val="000000"/>
          <w:sz w:val="20"/>
        </w:rPr>
        <w:t xml:space="preserve"> e delle leggi speciali in materia</w:t>
      </w:r>
    </w:p>
    <w:p w14:paraId="1EF47DB8" w14:textId="77777777" w:rsidR="002C42A2" w:rsidRPr="0043232E" w:rsidRDefault="002C42A2" w:rsidP="002C42A2">
      <w:pPr>
        <w:tabs>
          <w:tab w:val="left" w:pos="709"/>
          <w:tab w:val="left" w:pos="9639"/>
        </w:tabs>
        <w:jc w:val="both"/>
        <w:rPr>
          <w:rFonts w:ascii="Arial" w:hAnsi="Arial" w:cs="Arial"/>
          <w:color w:val="000000"/>
          <w:sz w:val="20"/>
        </w:rPr>
      </w:pPr>
    </w:p>
    <w:p w14:paraId="2487B1F2" w14:textId="77777777" w:rsidR="002C42A2" w:rsidRPr="0043232E" w:rsidRDefault="002C42A2" w:rsidP="002C42A2">
      <w:pPr>
        <w:tabs>
          <w:tab w:val="left" w:pos="709"/>
          <w:tab w:val="left" w:pos="9639"/>
        </w:tabs>
        <w:jc w:val="center"/>
        <w:rPr>
          <w:rFonts w:ascii="Arial" w:hAnsi="Arial" w:cs="Arial"/>
          <w:color w:val="000000"/>
          <w:sz w:val="20"/>
        </w:rPr>
      </w:pPr>
      <w:r w:rsidRPr="0043232E">
        <w:rPr>
          <w:rFonts w:ascii="Arial" w:hAnsi="Arial" w:cs="Arial"/>
          <w:color w:val="000000"/>
          <w:sz w:val="20"/>
        </w:rPr>
        <w:t>DICHIARA</w:t>
      </w:r>
    </w:p>
    <w:p w14:paraId="04C249F0" w14:textId="77777777" w:rsidR="002C42A2" w:rsidRPr="0043232E" w:rsidRDefault="002C42A2" w:rsidP="002C42A2">
      <w:pPr>
        <w:tabs>
          <w:tab w:val="left" w:pos="709"/>
          <w:tab w:val="left" w:pos="9639"/>
        </w:tabs>
        <w:jc w:val="both"/>
        <w:rPr>
          <w:rFonts w:ascii="Arial" w:hAnsi="Arial" w:cs="Arial"/>
          <w:color w:val="000000"/>
          <w:sz w:val="20"/>
        </w:rPr>
      </w:pPr>
    </w:p>
    <w:p w14:paraId="2C9B386E" w14:textId="77777777" w:rsidR="002C42A2" w:rsidRDefault="002C42A2" w:rsidP="002C42A2">
      <w:pPr>
        <w:numPr>
          <w:ilvl w:val="0"/>
          <w:numId w:val="1"/>
        </w:numPr>
        <w:jc w:val="both"/>
        <w:rPr>
          <w:rFonts w:ascii="Arial" w:hAnsi="Arial" w:cs="Arial"/>
          <w:color w:val="000000"/>
          <w:sz w:val="20"/>
        </w:rPr>
      </w:pPr>
      <w:r w:rsidRPr="0043232E">
        <w:rPr>
          <w:rFonts w:ascii="Arial" w:hAnsi="Arial" w:cs="Arial"/>
          <w:color w:val="000000"/>
          <w:sz w:val="20"/>
        </w:rPr>
        <w:t xml:space="preserve">che il proprio curriculum risulta essere il seguente (rispettare lo schema riportato di seguito; </w:t>
      </w:r>
      <w:r w:rsidRPr="0043232E">
        <w:rPr>
          <w:rFonts w:ascii="Arial" w:hAnsi="Arial" w:cs="Arial"/>
          <w:sz w:val="20"/>
        </w:rPr>
        <w:t>i</w:t>
      </w:r>
      <w:r w:rsidRPr="0043232E">
        <w:rPr>
          <w:rFonts w:ascii="Arial" w:hAnsi="Arial" w:cs="Arial"/>
          <w:sz w:val="19"/>
          <w:szCs w:val="19"/>
        </w:rPr>
        <w:t>niziare con le informazioni più recenti ritenute pertinenti ai fini dell’attribuzione dell’incarico; non inserire indirizzi, recapiti telefonici o e-mail personali</w:t>
      </w:r>
      <w:r w:rsidRPr="0043232E">
        <w:rPr>
          <w:rFonts w:ascii="Arial" w:hAnsi="Arial" w:cs="Arial"/>
          <w:color w:val="000000"/>
          <w:sz w:val="20"/>
        </w:rPr>
        <w:t>).</w:t>
      </w:r>
    </w:p>
    <w:p w14:paraId="59D0AF4C" w14:textId="77777777" w:rsidR="002C42A2" w:rsidRPr="00407F18" w:rsidRDefault="002C42A2" w:rsidP="002C42A2">
      <w:pPr>
        <w:ind w:left="360"/>
        <w:jc w:val="both"/>
        <w:rPr>
          <w:rFonts w:asciiTheme="majorHAnsi" w:hAnsiTheme="majorHAnsi" w:cstheme="majorHAnsi"/>
          <w:color w:val="000000"/>
          <w:sz w:val="20"/>
        </w:rPr>
      </w:pPr>
    </w:p>
    <w:p w14:paraId="5D147C13" w14:textId="35D80FC9" w:rsidR="00407F18" w:rsidRPr="00407F18" w:rsidRDefault="002C42A2" w:rsidP="002C42A2">
      <w:pPr>
        <w:ind w:left="360"/>
        <w:rPr>
          <w:rFonts w:asciiTheme="majorHAnsi" w:hAnsiTheme="majorHAnsi" w:cstheme="majorHAnsi"/>
        </w:rPr>
      </w:pPr>
      <w:r w:rsidRPr="00407F18">
        <w:rPr>
          <w:rFonts w:asciiTheme="majorHAnsi" w:hAnsiTheme="majorHAnsi" w:cstheme="majorHAnsi"/>
          <w:b/>
          <w:bCs/>
        </w:rPr>
        <w:t>ISTRUZIONE E FORMAZIONE</w:t>
      </w:r>
      <w:r w:rsidRPr="00407F18">
        <w:rPr>
          <w:rFonts w:asciiTheme="majorHAnsi" w:hAnsiTheme="majorHAnsi" w:cstheme="majorHAnsi"/>
          <w:b/>
          <w:bCs/>
        </w:rPr>
        <w:br/>
      </w:r>
      <w:r w:rsidRPr="00407F18">
        <w:rPr>
          <w:rFonts w:asciiTheme="majorHAnsi" w:hAnsiTheme="majorHAnsi" w:cstheme="majorHAnsi"/>
        </w:rPr>
        <w:t xml:space="preserve">1998-2001: PhD in Management, </w:t>
      </w:r>
      <w:proofErr w:type="spellStart"/>
      <w:r w:rsidRPr="00407F18">
        <w:rPr>
          <w:rFonts w:asciiTheme="majorHAnsi" w:hAnsiTheme="majorHAnsi" w:cstheme="majorHAnsi"/>
        </w:rPr>
        <w:t>economics</w:t>
      </w:r>
      <w:proofErr w:type="spellEnd"/>
      <w:r w:rsidRPr="00407F18">
        <w:rPr>
          <w:rFonts w:asciiTheme="majorHAnsi" w:hAnsiTheme="majorHAnsi" w:cstheme="majorHAnsi"/>
        </w:rPr>
        <w:t xml:space="preserve"> and </w:t>
      </w:r>
      <w:proofErr w:type="spellStart"/>
      <w:r w:rsidRPr="00407F18">
        <w:rPr>
          <w:rFonts w:asciiTheme="majorHAnsi" w:hAnsiTheme="majorHAnsi" w:cstheme="majorHAnsi"/>
        </w:rPr>
        <w:t>politics</w:t>
      </w:r>
      <w:proofErr w:type="spellEnd"/>
      <w:r w:rsidRPr="00407F18">
        <w:rPr>
          <w:rFonts w:asciiTheme="majorHAnsi" w:hAnsiTheme="majorHAnsi" w:cstheme="majorHAnsi"/>
        </w:rPr>
        <w:t xml:space="preserve">, University of </w:t>
      </w:r>
      <w:proofErr w:type="spellStart"/>
      <w:proofErr w:type="gramStart"/>
      <w:r w:rsidRPr="00407F18">
        <w:rPr>
          <w:rFonts w:asciiTheme="majorHAnsi" w:hAnsiTheme="majorHAnsi" w:cstheme="majorHAnsi"/>
        </w:rPr>
        <w:t>St.Andrews</w:t>
      </w:r>
      <w:proofErr w:type="spellEnd"/>
      <w:proofErr w:type="gramEnd"/>
      <w:r w:rsidRPr="00407F18">
        <w:rPr>
          <w:rFonts w:asciiTheme="majorHAnsi" w:hAnsiTheme="majorHAnsi" w:cstheme="majorHAnsi"/>
        </w:rPr>
        <w:t xml:space="preserve"> (Scozia) con una tesi dal titolo: Corporate governance and </w:t>
      </w:r>
      <w:proofErr w:type="spellStart"/>
      <w:r w:rsidRPr="00407F18">
        <w:rPr>
          <w:rFonts w:asciiTheme="majorHAnsi" w:hAnsiTheme="majorHAnsi" w:cstheme="majorHAnsi"/>
        </w:rPr>
        <w:t>innovation</w:t>
      </w:r>
      <w:proofErr w:type="spellEnd"/>
      <w:r w:rsidRPr="00407F18">
        <w:rPr>
          <w:rFonts w:asciiTheme="majorHAnsi" w:hAnsiTheme="majorHAnsi" w:cstheme="majorHAnsi"/>
        </w:rPr>
        <w:t xml:space="preserve"> in the machine tools </w:t>
      </w:r>
      <w:proofErr w:type="spellStart"/>
      <w:r w:rsidRPr="00407F18">
        <w:rPr>
          <w:rFonts w:asciiTheme="majorHAnsi" w:hAnsiTheme="majorHAnsi" w:cstheme="majorHAnsi"/>
        </w:rPr>
        <w:t>sector</w:t>
      </w:r>
      <w:proofErr w:type="spellEnd"/>
      <w:r w:rsidRPr="00407F18">
        <w:rPr>
          <w:rFonts w:asciiTheme="majorHAnsi" w:hAnsiTheme="majorHAnsi" w:cstheme="majorHAnsi"/>
        </w:rPr>
        <w:t xml:space="preserve"> in </w:t>
      </w:r>
      <w:proofErr w:type="spellStart"/>
      <w:r w:rsidRPr="00407F18">
        <w:rPr>
          <w:rFonts w:asciiTheme="majorHAnsi" w:hAnsiTheme="majorHAnsi" w:cstheme="majorHAnsi"/>
        </w:rPr>
        <w:t>Italy</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lang w:val="en-US"/>
        </w:rPr>
        <w:t>Relatore</w:t>
      </w:r>
      <w:proofErr w:type="spellEnd"/>
      <w:r w:rsidRPr="00407F18">
        <w:rPr>
          <w:rFonts w:asciiTheme="majorHAnsi" w:hAnsiTheme="majorHAnsi" w:cstheme="majorHAnsi"/>
          <w:lang w:val="en-US"/>
        </w:rPr>
        <w:t xml:space="preserve">: Prof. Gavin Reid, University of </w:t>
      </w:r>
      <w:proofErr w:type="spellStart"/>
      <w:proofErr w:type="gramStart"/>
      <w:r w:rsidRPr="00407F18">
        <w:rPr>
          <w:rFonts w:asciiTheme="majorHAnsi" w:hAnsiTheme="majorHAnsi" w:cstheme="majorHAnsi"/>
          <w:lang w:val="en-US"/>
        </w:rPr>
        <w:t>St.Andrews</w:t>
      </w:r>
      <w:proofErr w:type="spellEnd"/>
      <w:proofErr w:type="gramEnd"/>
      <w:r w:rsidRPr="00407F18">
        <w:rPr>
          <w:rFonts w:asciiTheme="majorHAnsi" w:hAnsiTheme="majorHAnsi" w:cstheme="majorHAnsi"/>
          <w:lang w:val="en-US"/>
        </w:rPr>
        <w:t>; Discussant: Prof. Stan Metcalfe, University of Manchester.</w:t>
      </w:r>
      <w:r w:rsidRPr="00407F18">
        <w:rPr>
          <w:rFonts w:asciiTheme="majorHAnsi" w:hAnsiTheme="majorHAnsi" w:cstheme="majorHAnsi"/>
          <w:lang w:val="en-US"/>
        </w:rPr>
        <w:br/>
        <w:t>1997-1998: Master (</w:t>
      </w:r>
      <w:proofErr w:type="spellStart"/>
      <w:proofErr w:type="gramStart"/>
      <w:r w:rsidRPr="00407F18">
        <w:rPr>
          <w:rFonts w:asciiTheme="majorHAnsi" w:hAnsiTheme="majorHAnsi" w:cstheme="majorHAnsi"/>
          <w:lang w:val="en-US"/>
        </w:rPr>
        <w:t>M.Litt</w:t>
      </w:r>
      <w:proofErr w:type="spellEnd"/>
      <w:proofErr w:type="gramEnd"/>
      <w:r w:rsidRPr="00407F18">
        <w:rPr>
          <w:rFonts w:asciiTheme="majorHAnsi" w:hAnsiTheme="majorHAnsi" w:cstheme="majorHAnsi"/>
          <w:lang w:val="en-US"/>
        </w:rPr>
        <w:t xml:space="preserve">) in Management, economics and politics, University of </w:t>
      </w:r>
      <w:proofErr w:type="spellStart"/>
      <w:proofErr w:type="gramStart"/>
      <w:r w:rsidRPr="00407F18">
        <w:rPr>
          <w:rFonts w:asciiTheme="majorHAnsi" w:hAnsiTheme="majorHAnsi" w:cstheme="majorHAnsi"/>
          <w:lang w:val="en-US"/>
        </w:rPr>
        <w:t>St.Andrews</w:t>
      </w:r>
      <w:proofErr w:type="spellEnd"/>
      <w:proofErr w:type="gram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Scozia</w:t>
      </w:r>
      <w:proofErr w:type="spellEnd"/>
      <w:r w:rsidRPr="00407F18">
        <w:rPr>
          <w:rFonts w:asciiTheme="majorHAnsi" w:hAnsiTheme="majorHAnsi" w:cstheme="majorHAnsi"/>
          <w:lang w:val="en-US"/>
        </w:rPr>
        <w:t xml:space="preserve">) con </w:t>
      </w:r>
      <w:proofErr w:type="spellStart"/>
      <w:r w:rsidRPr="00407F18">
        <w:rPr>
          <w:rFonts w:asciiTheme="majorHAnsi" w:hAnsiTheme="majorHAnsi" w:cstheme="majorHAnsi"/>
          <w:lang w:val="en-US"/>
        </w:rPr>
        <w:t>una</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tesi</w:t>
      </w:r>
      <w:proofErr w:type="spellEnd"/>
      <w:r w:rsidRPr="00407F18">
        <w:rPr>
          <w:rFonts w:asciiTheme="majorHAnsi" w:hAnsiTheme="majorHAnsi" w:cstheme="majorHAnsi"/>
          <w:lang w:val="en-US"/>
        </w:rPr>
        <w:t xml:space="preserve"> dal </w:t>
      </w:r>
      <w:proofErr w:type="spellStart"/>
      <w:r w:rsidRPr="00407F18">
        <w:rPr>
          <w:rFonts w:asciiTheme="majorHAnsi" w:hAnsiTheme="majorHAnsi" w:cstheme="majorHAnsi"/>
          <w:lang w:val="en-US"/>
        </w:rPr>
        <w:t>titolo</w:t>
      </w:r>
      <w:proofErr w:type="spellEnd"/>
      <w:r w:rsidRPr="00407F18">
        <w:rPr>
          <w:rFonts w:asciiTheme="majorHAnsi" w:hAnsiTheme="majorHAnsi" w:cstheme="majorHAnsi"/>
          <w:lang w:val="en-US"/>
        </w:rPr>
        <w:t xml:space="preserve">: The Italian public debt: a political issue. </w:t>
      </w:r>
      <w:r w:rsidRPr="00407F18">
        <w:rPr>
          <w:rFonts w:asciiTheme="majorHAnsi" w:hAnsiTheme="majorHAnsi" w:cstheme="majorHAnsi"/>
        </w:rPr>
        <w:t>Relatore: Prof. David Cobham.</w:t>
      </w:r>
      <w:r w:rsidRPr="00407F18">
        <w:rPr>
          <w:rFonts w:asciiTheme="majorHAnsi" w:hAnsiTheme="majorHAnsi" w:cstheme="majorHAnsi"/>
        </w:rPr>
        <w:br/>
        <w:t>1991-1996: Laurea in Economia, Università di Udine con una tesi dal titolo: La funzione finanziaria nei gruppi di imprese. Relatore: Prof. Luciano Pilotti.</w:t>
      </w:r>
      <w:r w:rsidRPr="00407F18">
        <w:rPr>
          <w:rFonts w:asciiTheme="majorHAnsi" w:hAnsiTheme="majorHAnsi" w:cstheme="majorHAnsi"/>
        </w:rPr>
        <w:br/>
      </w:r>
      <w:r w:rsidRPr="00407F18">
        <w:rPr>
          <w:rFonts w:asciiTheme="majorHAnsi" w:hAnsiTheme="majorHAnsi" w:cstheme="majorHAnsi"/>
        </w:rPr>
        <w:br/>
      </w:r>
      <w:r w:rsidRPr="00407F18">
        <w:rPr>
          <w:rFonts w:asciiTheme="majorHAnsi" w:hAnsiTheme="majorHAnsi" w:cstheme="majorHAnsi"/>
          <w:b/>
          <w:bCs/>
        </w:rPr>
        <w:t xml:space="preserve">ESPERIENZE PROFESSIONALI IN AMBITO UNIVERSITARIO </w:t>
      </w:r>
      <w:r w:rsidRPr="00407F18">
        <w:rPr>
          <w:rFonts w:asciiTheme="majorHAnsi" w:hAnsiTheme="majorHAnsi" w:cstheme="majorHAnsi"/>
          <w:b/>
          <w:bCs/>
        </w:rPr>
        <w:br/>
      </w:r>
      <w:r w:rsidR="00407F18" w:rsidRPr="00407F18">
        <w:rPr>
          <w:rFonts w:asciiTheme="majorHAnsi" w:hAnsiTheme="majorHAnsi" w:cstheme="majorHAnsi"/>
        </w:rPr>
        <w:t>2022</w:t>
      </w:r>
      <w:r w:rsidR="00D13CB5">
        <w:rPr>
          <w:rFonts w:asciiTheme="majorHAnsi" w:hAnsiTheme="majorHAnsi" w:cstheme="majorHAnsi"/>
        </w:rPr>
        <w:t>-</w:t>
      </w:r>
      <w:r w:rsidR="000371B0">
        <w:rPr>
          <w:rFonts w:asciiTheme="majorHAnsi" w:hAnsiTheme="majorHAnsi" w:cstheme="majorHAnsi"/>
        </w:rPr>
        <w:t xml:space="preserve">24 </w:t>
      </w:r>
      <w:r w:rsidR="00407F18" w:rsidRPr="00407F18">
        <w:rPr>
          <w:rFonts w:asciiTheme="majorHAnsi" w:hAnsiTheme="majorHAnsi" w:cstheme="majorHAnsi"/>
        </w:rPr>
        <w:t>Delegat</w:t>
      </w:r>
      <w:r w:rsidR="004D057F">
        <w:rPr>
          <w:rFonts w:asciiTheme="majorHAnsi" w:hAnsiTheme="majorHAnsi" w:cstheme="majorHAnsi"/>
        </w:rPr>
        <w:t>a</w:t>
      </w:r>
      <w:r w:rsidR="00407F18" w:rsidRPr="00407F18">
        <w:rPr>
          <w:rFonts w:asciiTheme="majorHAnsi" w:hAnsiTheme="majorHAnsi" w:cstheme="majorHAnsi"/>
        </w:rPr>
        <w:t xml:space="preserve"> alla ricerca del Dipartimento di scienze economiche e statistiche </w:t>
      </w:r>
    </w:p>
    <w:p w14:paraId="35E1E08F" w14:textId="13F0403A" w:rsidR="002C42A2" w:rsidRPr="00407F18" w:rsidRDefault="002C42A2" w:rsidP="002C42A2">
      <w:pPr>
        <w:ind w:left="360"/>
        <w:rPr>
          <w:rFonts w:asciiTheme="majorHAnsi" w:hAnsiTheme="majorHAnsi" w:cstheme="majorHAnsi"/>
        </w:rPr>
      </w:pPr>
      <w:r w:rsidRPr="00407F18">
        <w:rPr>
          <w:rFonts w:asciiTheme="majorHAnsi" w:hAnsiTheme="majorHAnsi" w:cstheme="majorHAnsi"/>
        </w:rPr>
        <w:t xml:space="preserve">2021- </w:t>
      </w:r>
      <w:r w:rsidR="00407F18" w:rsidRPr="00407F18">
        <w:rPr>
          <w:rFonts w:asciiTheme="majorHAnsi" w:hAnsiTheme="majorHAnsi" w:cstheme="majorHAnsi"/>
        </w:rPr>
        <w:t xml:space="preserve">22 </w:t>
      </w:r>
      <w:r w:rsidRPr="00407F18">
        <w:rPr>
          <w:rFonts w:asciiTheme="majorHAnsi" w:hAnsiTheme="majorHAnsi" w:cstheme="majorHAnsi"/>
        </w:rPr>
        <w:t>Membro del Collegio di dottorato in Accounting and Management del DIES.</w:t>
      </w:r>
    </w:p>
    <w:p w14:paraId="452B9D95" w14:textId="00907AD7" w:rsidR="00407F18" w:rsidRDefault="00407F18" w:rsidP="002C42A2">
      <w:pPr>
        <w:ind w:left="360"/>
        <w:rPr>
          <w:rFonts w:asciiTheme="majorHAnsi" w:hAnsiTheme="majorHAnsi" w:cstheme="majorHAnsi"/>
        </w:rPr>
      </w:pPr>
      <w:r>
        <w:rPr>
          <w:rFonts w:asciiTheme="majorHAnsi" w:hAnsiTheme="majorHAnsi" w:cstheme="majorHAnsi"/>
        </w:rPr>
        <w:t xml:space="preserve">Dal 2020- Membro del Consiglio del </w:t>
      </w:r>
      <w:proofErr w:type="gramStart"/>
      <w:r>
        <w:rPr>
          <w:rFonts w:asciiTheme="majorHAnsi" w:hAnsiTheme="majorHAnsi" w:cstheme="majorHAnsi"/>
        </w:rPr>
        <w:t>Master  EMBA</w:t>
      </w:r>
      <w:proofErr w:type="gramEnd"/>
      <w:r>
        <w:rPr>
          <w:rFonts w:asciiTheme="majorHAnsi" w:hAnsiTheme="majorHAnsi" w:cstheme="majorHAnsi"/>
        </w:rPr>
        <w:t>-</w:t>
      </w:r>
      <w:proofErr w:type="spellStart"/>
      <w:r>
        <w:rPr>
          <w:rFonts w:asciiTheme="majorHAnsi" w:hAnsiTheme="majorHAnsi" w:cstheme="majorHAnsi"/>
        </w:rPr>
        <w:t>Uniud</w:t>
      </w:r>
      <w:proofErr w:type="spellEnd"/>
      <w:r>
        <w:rPr>
          <w:rFonts w:asciiTheme="majorHAnsi" w:hAnsiTheme="majorHAnsi" w:cstheme="majorHAnsi"/>
        </w:rPr>
        <w:t xml:space="preserve">. </w:t>
      </w:r>
    </w:p>
    <w:p w14:paraId="3570A1A5" w14:textId="520F0E19" w:rsidR="002C42A2" w:rsidRPr="00407F18" w:rsidRDefault="002C42A2" w:rsidP="002C42A2">
      <w:pPr>
        <w:ind w:left="360"/>
        <w:rPr>
          <w:rFonts w:asciiTheme="majorHAnsi" w:hAnsiTheme="majorHAnsi" w:cstheme="majorHAnsi"/>
        </w:rPr>
      </w:pPr>
      <w:r w:rsidRPr="00407F18">
        <w:rPr>
          <w:rFonts w:asciiTheme="majorHAnsi" w:hAnsiTheme="majorHAnsi" w:cstheme="majorHAnsi"/>
        </w:rPr>
        <w:t>Dal 2018- Professore</w:t>
      </w:r>
      <w:r w:rsidR="004D057F">
        <w:rPr>
          <w:rFonts w:asciiTheme="majorHAnsi" w:hAnsiTheme="majorHAnsi" w:cstheme="majorHAnsi"/>
        </w:rPr>
        <w:t>ssa</w:t>
      </w:r>
      <w:r w:rsidRPr="00407F18">
        <w:rPr>
          <w:rFonts w:asciiTheme="majorHAnsi" w:hAnsiTheme="majorHAnsi" w:cstheme="majorHAnsi"/>
        </w:rPr>
        <w:t xml:space="preserve"> ordinari</w:t>
      </w:r>
      <w:r w:rsidR="000371B0">
        <w:rPr>
          <w:rFonts w:asciiTheme="majorHAnsi" w:hAnsiTheme="majorHAnsi" w:cstheme="majorHAnsi"/>
        </w:rPr>
        <w:t>a</w:t>
      </w:r>
      <w:r w:rsidRPr="00407F18">
        <w:rPr>
          <w:rFonts w:asciiTheme="majorHAnsi" w:hAnsiTheme="majorHAnsi" w:cstheme="majorHAnsi"/>
        </w:rPr>
        <w:t xml:space="preserve"> di Organizzazione aziendale.</w:t>
      </w:r>
    </w:p>
    <w:p w14:paraId="07FA93AF" w14:textId="0F5BAA44" w:rsidR="00407F18" w:rsidRDefault="002C42A2" w:rsidP="002C42A2">
      <w:pPr>
        <w:ind w:left="360"/>
        <w:rPr>
          <w:rFonts w:asciiTheme="majorHAnsi" w:hAnsiTheme="majorHAnsi" w:cstheme="majorHAnsi"/>
        </w:rPr>
      </w:pPr>
      <w:r w:rsidRPr="00407F18">
        <w:rPr>
          <w:rFonts w:asciiTheme="majorHAnsi" w:hAnsiTheme="majorHAnsi" w:cstheme="majorHAnsi"/>
        </w:rPr>
        <w:t>Dal 2016- Dirett</w:t>
      </w:r>
      <w:r w:rsidR="004D057F">
        <w:rPr>
          <w:rFonts w:asciiTheme="majorHAnsi" w:hAnsiTheme="majorHAnsi" w:cstheme="majorHAnsi"/>
        </w:rPr>
        <w:t>rice</w:t>
      </w:r>
      <w:r w:rsidRPr="00407F18">
        <w:rPr>
          <w:rFonts w:asciiTheme="majorHAnsi" w:hAnsiTheme="majorHAnsi" w:cstheme="majorHAnsi"/>
        </w:rPr>
        <w:t xml:space="preserve"> del Master di primo livello in Gestione delle risorse umane e organizzazione del lavoro, </w:t>
      </w:r>
      <w:proofErr w:type="spellStart"/>
      <w:r w:rsidRPr="00407F18">
        <w:rPr>
          <w:rFonts w:asciiTheme="majorHAnsi" w:hAnsiTheme="majorHAnsi" w:cstheme="majorHAnsi"/>
        </w:rPr>
        <w:t>Uniud</w:t>
      </w:r>
      <w:proofErr w:type="spellEnd"/>
      <w:r w:rsidRPr="00407F18">
        <w:rPr>
          <w:rFonts w:asciiTheme="majorHAnsi" w:hAnsiTheme="majorHAnsi" w:cstheme="majorHAnsi"/>
        </w:rPr>
        <w:t>. </w:t>
      </w:r>
      <w:r w:rsidRPr="00407F18">
        <w:rPr>
          <w:rFonts w:asciiTheme="majorHAnsi" w:hAnsiTheme="majorHAnsi" w:cstheme="majorHAnsi"/>
        </w:rPr>
        <w:br/>
        <w:t>2015-2020 Coordinat</w:t>
      </w:r>
      <w:r w:rsidR="004D057F">
        <w:rPr>
          <w:rFonts w:asciiTheme="majorHAnsi" w:hAnsiTheme="majorHAnsi" w:cstheme="majorHAnsi"/>
        </w:rPr>
        <w:t>rice</w:t>
      </w:r>
      <w:r w:rsidRPr="00407F18">
        <w:rPr>
          <w:rFonts w:asciiTheme="majorHAnsi" w:hAnsiTheme="majorHAnsi" w:cstheme="majorHAnsi"/>
        </w:rPr>
        <w:t xml:space="preserve"> del Dottorato PhD MAS Università di Udine e Università di Trieste.</w:t>
      </w:r>
      <w:r w:rsidRPr="00407F18">
        <w:rPr>
          <w:rFonts w:asciiTheme="majorHAnsi" w:hAnsiTheme="majorHAnsi" w:cstheme="majorHAnsi"/>
        </w:rPr>
        <w:br/>
        <w:t>Dal 2014- Abilitazione scientifica nazionale alla posizione di professore ordinario in Secs-P10. </w:t>
      </w:r>
      <w:r w:rsidRPr="00407F18">
        <w:rPr>
          <w:rFonts w:asciiTheme="majorHAnsi" w:hAnsiTheme="majorHAnsi" w:cstheme="majorHAnsi"/>
        </w:rPr>
        <w:br/>
        <w:t>Dal 2013-2019 Membro della Commissione didattica e referente per l'internazionalizzazione del corso di laurea magistrale in Economia Aziendale, Università di Udine.</w:t>
      </w:r>
      <w:r w:rsidRPr="00407F18">
        <w:rPr>
          <w:rFonts w:asciiTheme="majorHAnsi" w:hAnsiTheme="majorHAnsi" w:cstheme="majorHAnsi"/>
        </w:rPr>
        <w:br/>
        <w:t>2013- 2020 Membro del Collegio del Dottorato PhD MAS Università di Udine e Università di Trieste.</w:t>
      </w:r>
      <w:r w:rsidRPr="00407F18">
        <w:rPr>
          <w:rFonts w:asciiTheme="majorHAnsi" w:hAnsiTheme="majorHAnsi" w:cstheme="majorHAnsi"/>
        </w:rPr>
        <w:br/>
        <w:t>2012-2018 Coordinat</w:t>
      </w:r>
      <w:r w:rsidR="004D057F">
        <w:rPr>
          <w:rFonts w:asciiTheme="majorHAnsi" w:hAnsiTheme="majorHAnsi" w:cstheme="majorHAnsi"/>
        </w:rPr>
        <w:t>rice</w:t>
      </w:r>
      <w:r w:rsidRPr="00407F18">
        <w:rPr>
          <w:rFonts w:asciiTheme="majorHAnsi" w:hAnsiTheme="majorHAnsi" w:cstheme="majorHAnsi"/>
        </w:rPr>
        <w:t xml:space="preserve"> del Dottorato in Scienze Aziendali della Facoltà di Economia delle Università di Udine e Trieste</w:t>
      </w:r>
      <w:r w:rsidR="00407F18">
        <w:rPr>
          <w:rFonts w:asciiTheme="majorHAnsi" w:hAnsiTheme="majorHAnsi" w:cstheme="majorHAnsi"/>
        </w:rPr>
        <w:t>.</w:t>
      </w:r>
      <w:r w:rsidRPr="00407F18">
        <w:rPr>
          <w:rFonts w:asciiTheme="majorHAnsi" w:hAnsiTheme="majorHAnsi" w:cstheme="majorHAnsi"/>
        </w:rPr>
        <w:br/>
        <w:t>Dal 2011- Revisore progetti Prin.</w:t>
      </w:r>
      <w:r w:rsidRPr="00407F18">
        <w:rPr>
          <w:rFonts w:asciiTheme="majorHAnsi" w:hAnsiTheme="majorHAnsi" w:cstheme="majorHAnsi"/>
        </w:rPr>
        <w:br/>
      </w:r>
      <w:r w:rsidR="00407F18">
        <w:rPr>
          <w:rFonts w:asciiTheme="majorHAnsi" w:hAnsiTheme="majorHAnsi" w:cstheme="majorHAnsi"/>
        </w:rPr>
        <w:t>2009-2018 Professor</w:t>
      </w:r>
      <w:r w:rsidR="004D057F">
        <w:rPr>
          <w:rFonts w:asciiTheme="majorHAnsi" w:hAnsiTheme="majorHAnsi" w:cstheme="majorHAnsi"/>
        </w:rPr>
        <w:t>essa</w:t>
      </w:r>
      <w:r w:rsidR="00407F18">
        <w:rPr>
          <w:rFonts w:asciiTheme="majorHAnsi" w:hAnsiTheme="majorHAnsi" w:cstheme="majorHAnsi"/>
        </w:rPr>
        <w:t xml:space="preserve"> associato in Organizzazione aziendale.</w:t>
      </w:r>
    </w:p>
    <w:p w14:paraId="2F5CEA92" w14:textId="3DCA0B77" w:rsidR="002C42A2" w:rsidRDefault="002C42A2" w:rsidP="002C42A2">
      <w:pPr>
        <w:ind w:left="360"/>
        <w:rPr>
          <w:rFonts w:asciiTheme="majorHAnsi" w:hAnsiTheme="majorHAnsi" w:cstheme="majorHAnsi"/>
        </w:rPr>
      </w:pPr>
      <w:r w:rsidRPr="00407F18">
        <w:rPr>
          <w:rFonts w:asciiTheme="majorHAnsi" w:hAnsiTheme="majorHAnsi" w:cstheme="majorHAnsi"/>
        </w:rPr>
        <w:t>2007-</w:t>
      </w:r>
      <w:r w:rsidR="00407F18">
        <w:rPr>
          <w:rFonts w:asciiTheme="majorHAnsi" w:hAnsiTheme="majorHAnsi" w:cstheme="majorHAnsi"/>
        </w:rPr>
        <w:t>2018</w:t>
      </w:r>
      <w:r w:rsidRPr="00407F18">
        <w:rPr>
          <w:rFonts w:asciiTheme="majorHAnsi" w:hAnsiTheme="majorHAnsi" w:cstheme="majorHAnsi"/>
        </w:rPr>
        <w:t xml:space="preserve"> Membro del Collegio del Dottorato in Scienze aziendali dell’Università degli Studi di Udine.</w:t>
      </w:r>
    </w:p>
    <w:p w14:paraId="0846370E" w14:textId="21FB8297" w:rsidR="00407F18" w:rsidRPr="00407F18" w:rsidRDefault="00407F18" w:rsidP="002C42A2">
      <w:pPr>
        <w:ind w:left="360"/>
        <w:rPr>
          <w:rFonts w:asciiTheme="majorHAnsi" w:hAnsiTheme="majorHAnsi" w:cstheme="majorHAnsi"/>
        </w:rPr>
      </w:pPr>
      <w:r>
        <w:rPr>
          <w:rFonts w:asciiTheme="majorHAnsi" w:hAnsiTheme="majorHAnsi" w:cstheme="majorHAnsi"/>
        </w:rPr>
        <w:t>2007-2009 Ricerca</w:t>
      </w:r>
      <w:r w:rsidR="004D057F">
        <w:rPr>
          <w:rFonts w:asciiTheme="majorHAnsi" w:hAnsiTheme="majorHAnsi" w:cstheme="majorHAnsi"/>
        </w:rPr>
        <w:t>trice</w:t>
      </w:r>
      <w:r>
        <w:rPr>
          <w:rFonts w:asciiTheme="majorHAnsi" w:hAnsiTheme="majorHAnsi" w:cstheme="majorHAnsi"/>
        </w:rPr>
        <w:t xml:space="preserve"> in Organizzazione aziendale.</w:t>
      </w:r>
    </w:p>
    <w:p w14:paraId="218E830B" w14:textId="1EAF7232" w:rsidR="002C42A2" w:rsidRDefault="00407F18" w:rsidP="002C42A2">
      <w:pPr>
        <w:ind w:left="360"/>
        <w:rPr>
          <w:rFonts w:asciiTheme="majorHAnsi" w:hAnsiTheme="majorHAnsi" w:cstheme="majorHAnsi"/>
        </w:rPr>
      </w:pPr>
      <w:r w:rsidRPr="00407F18">
        <w:rPr>
          <w:rFonts w:asciiTheme="majorHAnsi" w:hAnsiTheme="majorHAnsi" w:cstheme="majorHAnsi"/>
        </w:rPr>
        <w:t>2002-2003</w:t>
      </w:r>
      <w:r w:rsidR="004D057F">
        <w:rPr>
          <w:rFonts w:asciiTheme="majorHAnsi" w:hAnsiTheme="majorHAnsi" w:cstheme="majorHAnsi"/>
        </w:rPr>
        <w:t xml:space="preserve"> </w:t>
      </w:r>
      <w:r w:rsidRPr="00407F18">
        <w:rPr>
          <w:rFonts w:asciiTheme="majorHAnsi" w:hAnsiTheme="majorHAnsi" w:cstheme="majorHAnsi"/>
        </w:rPr>
        <w:t>Titolare di Assegno di ricerca sul tema: “</w:t>
      </w:r>
      <w:proofErr w:type="spellStart"/>
      <w:r w:rsidRPr="00407F18">
        <w:rPr>
          <w:rFonts w:asciiTheme="majorHAnsi" w:hAnsiTheme="majorHAnsi" w:cstheme="majorHAnsi"/>
        </w:rPr>
        <w:t>Ict</w:t>
      </w:r>
      <w:proofErr w:type="spellEnd"/>
      <w:r w:rsidRPr="00407F18">
        <w:rPr>
          <w:rFonts w:asciiTheme="majorHAnsi" w:hAnsiTheme="majorHAnsi" w:cstheme="majorHAnsi"/>
        </w:rPr>
        <w:t xml:space="preserve"> e cambiamento organizzativo”, presso l’Università degli Studi di Udine; professore a contratto nel corso di Organizzazione e Gestione delle risorse umane e Organizzazione dei sistemi informativi (Sedi di Pordenone e Udine).</w:t>
      </w:r>
    </w:p>
    <w:p w14:paraId="1D018346" w14:textId="77777777" w:rsidR="00407F18" w:rsidRPr="00407F18" w:rsidRDefault="00407F18" w:rsidP="002C42A2">
      <w:pPr>
        <w:ind w:left="360"/>
        <w:rPr>
          <w:rFonts w:asciiTheme="majorHAnsi" w:hAnsiTheme="majorHAnsi" w:cstheme="majorHAnsi"/>
        </w:rPr>
      </w:pPr>
    </w:p>
    <w:p w14:paraId="0734F4A1" w14:textId="39B49011" w:rsidR="000371B0" w:rsidRDefault="002C42A2" w:rsidP="002C42A2">
      <w:pPr>
        <w:ind w:left="360"/>
        <w:rPr>
          <w:rFonts w:asciiTheme="majorHAnsi" w:hAnsiTheme="majorHAnsi" w:cstheme="majorHAnsi"/>
        </w:rPr>
      </w:pPr>
      <w:r w:rsidRPr="00407F18">
        <w:rPr>
          <w:rFonts w:asciiTheme="majorHAnsi" w:hAnsiTheme="majorHAnsi" w:cstheme="majorHAnsi"/>
          <w:b/>
          <w:bCs/>
        </w:rPr>
        <w:lastRenderedPageBreak/>
        <w:t>ATTIVITA’ DIDATTICHE</w:t>
      </w:r>
      <w:r w:rsidRPr="00407F18">
        <w:rPr>
          <w:rFonts w:asciiTheme="majorHAnsi" w:hAnsiTheme="majorHAnsi" w:cstheme="majorHAnsi"/>
          <w:b/>
          <w:bCs/>
        </w:rPr>
        <w:br/>
      </w:r>
      <w:r w:rsidR="000371B0">
        <w:rPr>
          <w:rFonts w:asciiTheme="majorHAnsi" w:hAnsiTheme="majorHAnsi" w:cstheme="majorHAnsi"/>
        </w:rPr>
        <w:t xml:space="preserve">Dal 2017 - </w:t>
      </w:r>
      <w:r w:rsidR="000371B0">
        <w:rPr>
          <w:rFonts w:asciiTheme="majorHAnsi" w:hAnsiTheme="majorHAnsi" w:cstheme="majorHAnsi"/>
        </w:rPr>
        <w:t>T</w:t>
      </w:r>
      <w:r w:rsidR="000371B0" w:rsidRPr="00407F18">
        <w:rPr>
          <w:rFonts w:asciiTheme="majorHAnsi" w:hAnsiTheme="majorHAnsi" w:cstheme="majorHAnsi"/>
        </w:rPr>
        <w:t xml:space="preserve">itolare dei corsi di Organizzazione e gestione </w:t>
      </w:r>
      <w:r w:rsidR="000371B0">
        <w:rPr>
          <w:rFonts w:asciiTheme="majorHAnsi" w:hAnsiTheme="majorHAnsi" w:cstheme="majorHAnsi"/>
        </w:rPr>
        <w:t xml:space="preserve">delle risorse </w:t>
      </w:r>
      <w:proofErr w:type="gramStart"/>
      <w:r w:rsidR="000371B0">
        <w:rPr>
          <w:rFonts w:asciiTheme="majorHAnsi" w:hAnsiTheme="majorHAnsi" w:cstheme="majorHAnsi"/>
        </w:rPr>
        <w:t>umane</w:t>
      </w:r>
      <w:r w:rsidR="000371B0" w:rsidRPr="00407F18">
        <w:rPr>
          <w:rFonts w:asciiTheme="majorHAnsi" w:hAnsiTheme="majorHAnsi" w:cstheme="majorHAnsi"/>
        </w:rPr>
        <w:t xml:space="preserve">  e</w:t>
      </w:r>
      <w:proofErr w:type="gramEnd"/>
      <w:r w:rsidR="000371B0" w:rsidRPr="00407F18">
        <w:rPr>
          <w:rFonts w:asciiTheme="majorHAnsi" w:hAnsiTheme="majorHAnsi" w:cstheme="majorHAnsi"/>
        </w:rPr>
        <w:t xml:space="preserve"> </w:t>
      </w:r>
      <w:proofErr w:type="spellStart"/>
      <w:r w:rsidR="000371B0">
        <w:rPr>
          <w:rFonts w:asciiTheme="majorHAnsi" w:hAnsiTheme="majorHAnsi" w:cstheme="majorHAnsi"/>
        </w:rPr>
        <w:t>Managing</w:t>
      </w:r>
      <w:proofErr w:type="spellEnd"/>
      <w:r w:rsidR="000371B0">
        <w:rPr>
          <w:rFonts w:asciiTheme="majorHAnsi" w:hAnsiTheme="majorHAnsi" w:cstheme="majorHAnsi"/>
        </w:rPr>
        <w:t xml:space="preserve"> teams for </w:t>
      </w:r>
      <w:proofErr w:type="spellStart"/>
      <w:r w:rsidR="000371B0">
        <w:rPr>
          <w:rFonts w:asciiTheme="majorHAnsi" w:hAnsiTheme="majorHAnsi" w:cstheme="majorHAnsi"/>
        </w:rPr>
        <w:t>innovation</w:t>
      </w:r>
      <w:proofErr w:type="spellEnd"/>
      <w:r w:rsidR="000371B0">
        <w:rPr>
          <w:rFonts w:asciiTheme="majorHAnsi" w:hAnsiTheme="majorHAnsi" w:cstheme="majorHAnsi"/>
        </w:rPr>
        <w:t xml:space="preserve">. </w:t>
      </w:r>
    </w:p>
    <w:p w14:paraId="47291A41" w14:textId="6899C4CC" w:rsidR="000371B0" w:rsidRDefault="002C42A2" w:rsidP="002C42A2">
      <w:pPr>
        <w:ind w:left="360"/>
        <w:rPr>
          <w:rFonts w:asciiTheme="majorHAnsi" w:hAnsiTheme="majorHAnsi" w:cstheme="majorHAnsi"/>
        </w:rPr>
      </w:pPr>
      <w:r w:rsidRPr="00407F18">
        <w:rPr>
          <w:rFonts w:asciiTheme="majorHAnsi" w:hAnsiTheme="majorHAnsi" w:cstheme="majorHAnsi"/>
        </w:rPr>
        <w:t xml:space="preserve">Dal 2007- </w:t>
      </w:r>
      <w:r w:rsidR="000371B0">
        <w:rPr>
          <w:rFonts w:asciiTheme="majorHAnsi" w:hAnsiTheme="majorHAnsi" w:cstheme="majorHAnsi"/>
        </w:rPr>
        <w:t>2017 T</w:t>
      </w:r>
      <w:r w:rsidRPr="00407F18">
        <w:rPr>
          <w:rFonts w:asciiTheme="majorHAnsi" w:hAnsiTheme="majorHAnsi" w:cstheme="majorHAnsi"/>
        </w:rPr>
        <w:t xml:space="preserve">itolare dei corsi di Organizzazione e gestione </w:t>
      </w:r>
      <w:r w:rsidR="000371B0">
        <w:rPr>
          <w:rFonts w:asciiTheme="majorHAnsi" w:hAnsiTheme="majorHAnsi" w:cstheme="majorHAnsi"/>
        </w:rPr>
        <w:t xml:space="preserve">delle risorse </w:t>
      </w:r>
      <w:proofErr w:type="gramStart"/>
      <w:r w:rsidR="000371B0">
        <w:rPr>
          <w:rFonts w:asciiTheme="majorHAnsi" w:hAnsiTheme="majorHAnsi" w:cstheme="majorHAnsi"/>
        </w:rPr>
        <w:t>umane</w:t>
      </w:r>
      <w:r w:rsidRPr="00407F18">
        <w:rPr>
          <w:rFonts w:asciiTheme="majorHAnsi" w:hAnsiTheme="majorHAnsi" w:cstheme="majorHAnsi"/>
        </w:rPr>
        <w:t xml:space="preserve">  e</w:t>
      </w:r>
      <w:proofErr w:type="gramEnd"/>
      <w:r w:rsidRPr="00407F18">
        <w:rPr>
          <w:rFonts w:asciiTheme="majorHAnsi" w:hAnsiTheme="majorHAnsi" w:cstheme="majorHAnsi"/>
        </w:rPr>
        <w:t xml:space="preserve"> Cambiamento Organizzativo (magistrale, in inglese fino al 2010), Comportamento organizzativo (magistrale, in inglese dal 2011). Supplente nel corso di Etica ed economia (Sede di Udine) e del modulo di Organizzazione aziendale nell’ambito del Dottorato in Scienze aziendali.</w:t>
      </w:r>
      <w:r w:rsidRPr="00407F18">
        <w:rPr>
          <w:rFonts w:asciiTheme="majorHAnsi" w:hAnsiTheme="majorHAnsi" w:cstheme="majorHAnsi"/>
        </w:rPr>
        <w:br/>
        <w:t xml:space="preserve">2004-2007: </w:t>
      </w:r>
      <w:r w:rsidR="00407F18">
        <w:rPr>
          <w:rFonts w:asciiTheme="majorHAnsi" w:hAnsiTheme="majorHAnsi" w:cstheme="majorHAnsi"/>
        </w:rPr>
        <w:t>S</w:t>
      </w:r>
      <w:r w:rsidRPr="00407F18">
        <w:rPr>
          <w:rFonts w:asciiTheme="majorHAnsi" w:hAnsiTheme="majorHAnsi" w:cstheme="majorHAnsi"/>
        </w:rPr>
        <w:t>upplente nel corso di Organizzazione e Gestione delle risorse umane e Organizzazione dei sistemi informativi (Sedi di Pordenone e Udine) e del modulo di Organizzazione aziendale nell’ambito del master di primo livello in Sviluppo turistico del territorio (UNIUD). Co-Docente nell’ambito del progetto Start Cup del corso di redazione di Business Plan.</w:t>
      </w:r>
      <w:r w:rsidRPr="00407F18">
        <w:rPr>
          <w:rFonts w:asciiTheme="majorHAnsi" w:hAnsiTheme="majorHAnsi" w:cstheme="majorHAnsi"/>
        </w:rPr>
        <w:br/>
        <w:t>2001-2002: Professore</w:t>
      </w:r>
      <w:r w:rsidR="004D057F">
        <w:rPr>
          <w:rFonts w:asciiTheme="majorHAnsi" w:hAnsiTheme="majorHAnsi" w:cstheme="majorHAnsi"/>
        </w:rPr>
        <w:t>ssa</w:t>
      </w:r>
      <w:r w:rsidRPr="00407F18">
        <w:rPr>
          <w:rFonts w:asciiTheme="majorHAnsi" w:hAnsiTheme="majorHAnsi" w:cstheme="majorHAnsi"/>
        </w:rPr>
        <w:t xml:space="preserve"> a contratto nel corso di Organizzazione e Gestione delle risorse umane presso la Facoltà di Economia dell’Università di Udine (Sede di Pordenone).</w:t>
      </w:r>
      <w:r w:rsidRPr="00407F18">
        <w:rPr>
          <w:rFonts w:asciiTheme="majorHAnsi" w:hAnsiTheme="majorHAnsi" w:cstheme="majorHAnsi"/>
        </w:rPr>
        <w:br/>
        <w:t xml:space="preserve">1998-2000: Docente a contratto per le esercitazioni presso la University of </w:t>
      </w:r>
      <w:proofErr w:type="spellStart"/>
      <w:proofErr w:type="gramStart"/>
      <w:r w:rsidRPr="00407F18">
        <w:rPr>
          <w:rFonts w:asciiTheme="majorHAnsi" w:hAnsiTheme="majorHAnsi" w:cstheme="majorHAnsi"/>
        </w:rPr>
        <w:t>St.Andrews</w:t>
      </w:r>
      <w:proofErr w:type="spellEnd"/>
      <w:proofErr w:type="gramEnd"/>
      <w:r w:rsidRPr="00407F18">
        <w:rPr>
          <w:rFonts w:asciiTheme="majorHAnsi" w:hAnsiTheme="majorHAnsi" w:cstheme="majorHAnsi"/>
        </w:rPr>
        <w:t xml:space="preserve"> (Scozia) nei corsi di: Microeconomia, Macroeconomia, Istituzioni di statistica.</w:t>
      </w:r>
      <w:r w:rsidRPr="00407F18">
        <w:rPr>
          <w:rFonts w:asciiTheme="majorHAnsi" w:hAnsiTheme="majorHAnsi" w:cstheme="majorHAnsi"/>
        </w:rPr>
        <w:br/>
      </w:r>
      <w:r w:rsidRPr="00407F18">
        <w:rPr>
          <w:rFonts w:asciiTheme="majorHAnsi" w:hAnsiTheme="majorHAnsi" w:cstheme="majorHAnsi"/>
        </w:rPr>
        <w:br/>
      </w:r>
      <w:r w:rsidRPr="00407F18">
        <w:rPr>
          <w:rFonts w:asciiTheme="majorHAnsi" w:hAnsiTheme="majorHAnsi" w:cstheme="majorHAnsi"/>
          <w:b/>
          <w:bCs/>
        </w:rPr>
        <w:t>ATTIVITA’ DI RICERCA</w:t>
      </w:r>
      <w:r w:rsidRPr="00407F18">
        <w:rPr>
          <w:rFonts w:asciiTheme="majorHAnsi" w:hAnsiTheme="majorHAnsi" w:cstheme="majorHAnsi"/>
          <w:b/>
          <w:bCs/>
        </w:rPr>
        <w:br/>
      </w:r>
      <w:r w:rsidR="000371B0">
        <w:rPr>
          <w:rFonts w:asciiTheme="majorHAnsi" w:hAnsiTheme="majorHAnsi" w:cstheme="majorHAnsi"/>
        </w:rPr>
        <w:t xml:space="preserve">2023- Coordinatrice di unità locale di Udine nell’ambito del Progetto Prin Smart working. </w:t>
      </w:r>
    </w:p>
    <w:p w14:paraId="2B49D4CE" w14:textId="5F07BEA1" w:rsidR="002C42A2" w:rsidRPr="00407F18" w:rsidRDefault="002C42A2" w:rsidP="002C42A2">
      <w:pPr>
        <w:ind w:left="360"/>
        <w:rPr>
          <w:rFonts w:asciiTheme="majorHAnsi" w:hAnsiTheme="majorHAnsi" w:cstheme="majorHAnsi"/>
        </w:rPr>
      </w:pPr>
      <w:r w:rsidRPr="00407F18">
        <w:rPr>
          <w:rFonts w:asciiTheme="majorHAnsi" w:hAnsiTheme="majorHAnsi" w:cstheme="majorHAnsi"/>
        </w:rPr>
        <w:t>2018-2021: Coordinat</w:t>
      </w:r>
      <w:r w:rsidR="004D057F">
        <w:rPr>
          <w:rFonts w:asciiTheme="majorHAnsi" w:hAnsiTheme="majorHAnsi" w:cstheme="majorHAnsi"/>
        </w:rPr>
        <w:t>rice</w:t>
      </w:r>
      <w:r w:rsidRPr="00407F18">
        <w:rPr>
          <w:rFonts w:asciiTheme="majorHAnsi" w:hAnsiTheme="majorHAnsi" w:cstheme="majorHAnsi"/>
        </w:rPr>
        <w:t xml:space="preserve"> di unità locale di Udine nell'ambito del progetto Interreg Italia-Austria SIAA, Social Impact for the </w:t>
      </w:r>
      <w:proofErr w:type="spellStart"/>
      <w:r w:rsidRPr="00407F18">
        <w:rPr>
          <w:rFonts w:asciiTheme="majorHAnsi" w:hAnsiTheme="majorHAnsi" w:cstheme="majorHAnsi"/>
        </w:rPr>
        <w:t>Alps</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Adriatic</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Region</w:t>
      </w:r>
      <w:proofErr w:type="spellEnd"/>
      <w:r w:rsidRPr="00407F18">
        <w:rPr>
          <w:rFonts w:asciiTheme="majorHAnsi" w:hAnsiTheme="majorHAnsi" w:cstheme="majorHAnsi"/>
        </w:rPr>
        <w:t>.</w:t>
      </w:r>
      <w:r w:rsidRPr="00407F18">
        <w:rPr>
          <w:rFonts w:asciiTheme="majorHAnsi" w:hAnsiTheme="majorHAnsi" w:cstheme="majorHAnsi"/>
        </w:rPr>
        <w:br/>
        <w:t>2012-2015: Coordinat</w:t>
      </w:r>
      <w:r w:rsidR="004D057F">
        <w:rPr>
          <w:rFonts w:asciiTheme="majorHAnsi" w:hAnsiTheme="majorHAnsi" w:cstheme="majorHAnsi"/>
        </w:rPr>
        <w:t>rice</w:t>
      </w:r>
      <w:r w:rsidRPr="00407F18">
        <w:rPr>
          <w:rFonts w:asciiTheme="majorHAnsi" w:hAnsiTheme="majorHAnsi" w:cstheme="majorHAnsi"/>
        </w:rPr>
        <w:t xml:space="preserve"> scientifico nazionale di un progetto Prin 2010 dal titolo: Ricerca scientifica e competitività. Varietà delle forme di impresa, sistemi di supporto e dimensioni di performance. Il progetto ha coinvolto altre 10 università italiane e ha prodotto svariati articoli su riviste internazionali, un database su 1000 imprese, 66 casi di studio, un</w:t>
      </w:r>
      <w:r w:rsidR="00407F18">
        <w:rPr>
          <w:rFonts w:asciiTheme="majorHAnsi" w:hAnsiTheme="majorHAnsi" w:cstheme="majorHAnsi"/>
        </w:rPr>
        <w:t>a curatela con</w:t>
      </w:r>
      <w:r w:rsidRPr="00407F18">
        <w:rPr>
          <w:rFonts w:asciiTheme="majorHAnsi" w:hAnsiTheme="majorHAnsi" w:cstheme="majorHAnsi"/>
        </w:rPr>
        <w:t xml:space="preserve"> Edward Elgar: Visintin F., Pittino D., (</w:t>
      </w:r>
      <w:proofErr w:type="spellStart"/>
      <w:r w:rsidRPr="00407F18">
        <w:rPr>
          <w:rFonts w:asciiTheme="majorHAnsi" w:hAnsiTheme="majorHAnsi" w:cstheme="majorHAnsi"/>
        </w:rPr>
        <w:t>eds</w:t>
      </w:r>
      <w:proofErr w:type="spellEnd"/>
      <w:r w:rsidRPr="00407F18">
        <w:rPr>
          <w:rFonts w:asciiTheme="majorHAnsi" w:hAnsiTheme="majorHAnsi" w:cstheme="majorHAnsi"/>
        </w:rPr>
        <w:t xml:space="preserve">): Fast </w:t>
      </w:r>
      <w:proofErr w:type="spellStart"/>
      <w:r w:rsidRPr="00407F18">
        <w:rPr>
          <w:rFonts w:asciiTheme="majorHAnsi" w:hAnsiTheme="majorHAnsi" w:cstheme="majorHAnsi"/>
        </w:rPr>
        <w:t>Growing</w:t>
      </w:r>
      <w:proofErr w:type="spellEnd"/>
      <w:r w:rsidRPr="00407F18">
        <w:rPr>
          <w:rFonts w:asciiTheme="majorHAnsi" w:hAnsiTheme="majorHAnsi" w:cstheme="majorHAnsi"/>
        </w:rPr>
        <w:t xml:space="preserve"> Firms </w:t>
      </w:r>
      <w:proofErr w:type="gramStart"/>
      <w:r w:rsidRPr="00407F18">
        <w:rPr>
          <w:rFonts w:asciiTheme="majorHAnsi" w:hAnsiTheme="majorHAnsi" w:cstheme="majorHAnsi"/>
        </w:rPr>
        <w:t>in a</w:t>
      </w:r>
      <w:proofErr w:type="gramEnd"/>
      <w:r w:rsidRPr="00407F18">
        <w:rPr>
          <w:rFonts w:asciiTheme="majorHAnsi" w:hAnsiTheme="majorHAnsi" w:cstheme="majorHAnsi"/>
        </w:rPr>
        <w:t xml:space="preserve"> Slow </w:t>
      </w:r>
      <w:proofErr w:type="spellStart"/>
      <w:r w:rsidRPr="00407F18">
        <w:rPr>
          <w:rFonts w:asciiTheme="majorHAnsi" w:hAnsiTheme="majorHAnsi" w:cstheme="majorHAnsi"/>
        </w:rPr>
        <w:t>Growth</w:t>
      </w:r>
      <w:proofErr w:type="spellEnd"/>
      <w:r w:rsidRPr="00407F18">
        <w:rPr>
          <w:rFonts w:asciiTheme="majorHAnsi" w:hAnsiTheme="majorHAnsi" w:cstheme="majorHAnsi"/>
        </w:rPr>
        <w:t xml:space="preserve"> Economy. Finanziamento complessivo: 850 mila euro circa.</w:t>
      </w:r>
      <w:r w:rsidRPr="00407F18">
        <w:rPr>
          <w:rFonts w:asciiTheme="majorHAnsi" w:hAnsiTheme="majorHAnsi" w:cstheme="majorHAnsi"/>
        </w:rPr>
        <w:br/>
        <w:t>Dal 2012: incaricat</w:t>
      </w:r>
      <w:r w:rsidR="004D057F">
        <w:rPr>
          <w:rFonts w:asciiTheme="majorHAnsi" w:hAnsiTheme="majorHAnsi" w:cstheme="majorHAnsi"/>
        </w:rPr>
        <w:t>a</w:t>
      </w:r>
      <w:r w:rsidRPr="00407F18">
        <w:rPr>
          <w:rFonts w:asciiTheme="majorHAnsi" w:hAnsiTheme="majorHAnsi" w:cstheme="majorHAnsi"/>
        </w:rPr>
        <w:t xml:space="preserve"> dall’Agenzia regionale del lavoro, della stesura del “Libro bianco dell’innovazione tecnologica in Friuli Venezia Giulia”.</w:t>
      </w:r>
      <w:r w:rsidRPr="00407F18">
        <w:rPr>
          <w:rFonts w:asciiTheme="majorHAnsi" w:hAnsiTheme="majorHAnsi" w:cstheme="majorHAnsi"/>
        </w:rPr>
        <w:br/>
        <w:t>2010-2012: Responsabile scientifico per l’area management e organizzazione del progetto: “Le reti di imprese: uno studio della provincia di Udine”, finanziato dalla Camera di commercio di Udine. La ricerca prevede uno Studio scientifico su base campionaria (700 imprese) dello stato della formazione di reti tra imprese della provincia di Udine, le determinanti e le condizioni di successo.</w:t>
      </w:r>
      <w:r w:rsidRPr="00407F18">
        <w:rPr>
          <w:rFonts w:asciiTheme="majorHAnsi" w:hAnsiTheme="majorHAnsi" w:cstheme="majorHAnsi"/>
        </w:rPr>
        <w:br/>
        <w:t xml:space="preserve">2010-2012: Responsabile scientifico dell'unità di Udine del Prin intitolato “Le dimensioni dell’imprenditorialità” e coordinato a livello nazionale dal Prof. Paolo </w:t>
      </w:r>
      <w:proofErr w:type="spellStart"/>
      <w:r w:rsidRPr="00407F18">
        <w:rPr>
          <w:rFonts w:asciiTheme="majorHAnsi" w:hAnsiTheme="majorHAnsi" w:cstheme="majorHAnsi"/>
        </w:rPr>
        <w:t>Gubitta</w:t>
      </w:r>
      <w:proofErr w:type="spellEnd"/>
      <w:r w:rsidRPr="00407F18">
        <w:rPr>
          <w:rFonts w:asciiTheme="majorHAnsi" w:hAnsiTheme="majorHAnsi" w:cstheme="majorHAnsi"/>
        </w:rPr>
        <w:t>. Studio finalizzato ad individuare le determinanti individuali, organizzative e sistemiche nell’avvio di attività imprenditoriali nei settori emergenti e basato su casi di studio e una rilevazione quantitativa a livello nazionale.</w:t>
      </w:r>
      <w:r w:rsidRPr="00407F18">
        <w:rPr>
          <w:rFonts w:asciiTheme="majorHAnsi" w:hAnsiTheme="majorHAnsi" w:cstheme="majorHAnsi"/>
        </w:rPr>
        <w:br/>
        <w:t>2010: Responsabile scientifico del progetto: “Le medie imprese”, finanziato dalla Camera di commercio di Udine. Studio sui fattori di successo e di insuccesso delle medie imprese della provincia di Udine e della regione FVG.</w:t>
      </w:r>
      <w:r w:rsidRPr="00407F18">
        <w:rPr>
          <w:rFonts w:asciiTheme="majorHAnsi" w:hAnsiTheme="majorHAnsi" w:cstheme="majorHAnsi"/>
        </w:rPr>
        <w:br/>
        <w:t>2008-2011: Responsabile scientifico dell’area management dell’unità scientifica dell’Università di Udine nel progetto Interreg: “TRI-ICT”. Studio sull’esistenza e caratteristiche dei cluster di imprese nel settore ICT in FVG e Carinzia e sulla domanda di innovazione nell’ambito dei settori ICT. Progetto realizzato con il metodo dei Lead users.</w:t>
      </w:r>
      <w:r w:rsidRPr="00407F18">
        <w:rPr>
          <w:rFonts w:asciiTheme="majorHAnsi" w:hAnsiTheme="majorHAnsi" w:cstheme="majorHAnsi"/>
        </w:rPr>
        <w:br/>
        <w:t xml:space="preserve">2007-2009: Responsabile scientifico del progetto finanziato con legge regionale 26/2005 art.21 comma a: “Filiera della sedia 100%”. Analisi dei processi per la realizzazione di una filiera della </w:t>
      </w:r>
      <w:r w:rsidRPr="00407F18">
        <w:rPr>
          <w:rFonts w:asciiTheme="majorHAnsi" w:hAnsiTheme="majorHAnsi" w:cstheme="majorHAnsi"/>
        </w:rPr>
        <w:lastRenderedPageBreak/>
        <w:t>sedia tra aziende insediate nel distretto della sedia di Manzano e senza precedenti esperienze di lavoro condivise e misurazione delle performance.</w:t>
      </w:r>
      <w:r w:rsidRPr="00407F18">
        <w:rPr>
          <w:rFonts w:asciiTheme="majorHAnsi" w:hAnsiTheme="majorHAnsi" w:cstheme="majorHAnsi"/>
        </w:rPr>
        <w:br/>
        <w:t>2006-2007: Ricercatr</w:t>
      </w:r>
      <w:r w:rsidR="004D057F">
        <w:rPr>
          <w:rFonts w:asciiTheme="majorHAnsi" w:hAnsiTheme="majorHAnsi" w:cstheme="majorHAnsi"/>
        </w:rPr>
        <w:t>ice</w:t>
      </w:r>
      <w:r w:rsidRPr="00407F18">
        <w:rPr>
          <w:rFonts w:asciiTheme="majorHAnsi" w:hAnsiTheme="majorHAnsi" w:cstheme="majorHAnsi"/>
        </w:rPr>
        <w:t xml:space="preserve"> senior nel progetto finanziato con legge regionale 26/2005 art.21 comma a, “Analisi sistemica per la misurazione delle performance innovative”. Analisi dello stato del sistema regionale di innovazione e sviluppo di un modello sistemico di valutazione dell’intensità innovativa delle imprese regionali.</w:t>
      </w:r>
      <w:r w:rsidRPr="00407F18">
        <w:rPr>
          <w:rFonts w:asciiTheme="majorHAnsi" w:hAnsiTheme="majorHAnsi" w:cstheme="majorHAnsi"/>
        </w:rPr>
        <w:br/>
        <w:t xml:space="preserve">2005-2007: Responsabile scientifico nel progetto finanziato con fondi europei </w:t>
      </w:r>
      <w:proofErr w:type="spellStart"/>
      <w:r w:rsidRPr="00407F18">
        <w:rPr>
          <w:rFonts w:asciiTheme="majorHAnsi" w:hAnsiTheme="majorHAnsi" w:cstheme="majorHAnsi"/>
        </w:rPr>
        <w:t>Equal</w:t>
      </w:r>
      <w:proofErr w:type="spellEnd"/>
      <w:r w:rsidRPr="00407F18">
        <w:rPr>
          <w:rFonts w:asciiTheme="majorHAnsi" w:hAnsiTheme="majorHAnsi" w:cstheme="majorHAnsi"/>
        </w:rPr>
        <w:t>- “Fragilità socio-professionali”, Fase II: Rilevazione della diffusione di fragilità socio-professionali legate alla precarietà del lavoro e all’obsolescenza professionale nella regione FVG e sviluppo di un modello di analisi per l’individuazione e prevenzione delle fonti di tale fragilità.</w:t>
      </w:r>
      <w:r w:rsidRPr="00407F18">
        <w:rPr>
          <w:rFonts w:asciiTheme="majorHAnsi" w:hAnsiTheme="majorHAnsi" w:cstheme="majorHAnsi"/>
        </w:rPr>
        <w:br/>
        <w:t>2004: Ricercat</w:t>
      </w:r>
      <w:r w:rsidR="004D057F">
        <w:rPr>
          <w:rFonts w:asciiTheme="majorHAnsi" w:hAnsiTheme="majorHAnsi" w:cstheme="majorHAnsi"/>
        </w:rPr>
        <w:t>rice</w:t>
      </w:r>
      <w:r w:rsidRPr="00407F18">
        <w:rPr>
          <w:rFonts w:asciiTheme="majorHAnsi" w:hAnsiTheme="majorHAnsi" w:cstheme="majorHAnsi"/>
        </w:rPr>
        <w:t xml:space="preserve"> senior nel progetto scientifico regionale: “Dinamiche economiche e sociali nel Friuli Venezia Giulia”. Analisi dei punti di forza e di debolezza del sistema economico e sociale del FVG, dinamiche evolutive, proposte di intervento di politica economica.</w:t>
      </w:r>
      <w:r w:rsidRPr="00407F18">
        <w:rPr>
          <w:rFonts w:asciiTheme="majorHAnsi" w:hAnsiTheme="majorHAnsi" w:cstheme="majorHAnsi"/>
        </w:rPr>
        <w:br/>
        <w:t>2003: Ricercat</w:t>
      </w:r>
      <w:r w:rsidR="004D057F">
        <w:rPr>
          <w:rFonts w:asciiTheme="majorHAnsi" w:hAnsiTheme="majorHAnsi" w:cstheme="majorHAnsi"/>
        </w:rPr>
        <w:t>rice</w:t>
      </w:r>
      <w:r w:rsidRPr="00407F18">
        <w:rPr>
          <w:rFonts w:asciiTheme="majorHAnsi" w:hAnsiTheme="majorHAnsi" w:cstheme="majorHAnsi"/>
        </w:rPr>
        <w:t xml:space="preserve"> senior nel progetto Prin: “Impatti organizzativi delle ICT”, coordinato a livello nazionale del Prof. Giovanni Costa, Università di Padova. Progettazione della ricerca, rilevazione a mezzo questionario, sviluppo di un modello di interpretazione dei dati, redazione del report finale.</w:t>
      </w:r>
      <w:r w:rsidRPr="00407F18">
        <w:rPr>
          <w:rFonts w:asciiTheme="majorHAnsi" w:hAnsiTheme="majorHAnsi" w:cstheme="majorHAnsi"/>
        </w:rPr>
        <w:br/>
        <w:t xml:space="preserve">2002 (3 mesi): Visiting </w:t>
      </w:r>
      <w:proofErr w:type="spellStart"/>
      <w:r w:rsidRPr="00407F18">
        <w:rPr>
          <w:rFonts w:asciiTheme="majorHAnsi" w:hAnsiTheme="majorHAnsi" w:cstheme="majorHAnsi"/>
        </w:rPr>
        <w:t>scholar</w:t>
      </w:r>
      <w:proofErr w:type="spellEnd"/>
      <w:r w:rsidRPr="00407F18">
        <w:rPr>
          <w:rFonts w:asciiTheme="majorHAnsi" w:hAnsiTheme="majorHAnsi" w:cstheme="majorHAnsi"/>
        </w:rPr>
        <w:t xml:space="preserve"> presso la University of Sheffield per la Redazione del report finale di sintesi del progetto europeo “</w:t>
      </w:r>
      <w:proofErr w:type="spellStart"/>
      <w:r w:rsidRPr="00407F18">
        <w:rPr>
          <w:rFonts w:asciiTheme="majorHAnsi" w:hAnsiTheme="majorHAnsi" w:cstheme="majorHAnsi"/>
        </w:rPr>
        <w:t>Targeted</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Socio-Economic</w:t>
      </w:r>
      <w:proofErr w:type="spellEnd"/>
      <w:r w:rsidRPr="00407F18">
        <w:rPr>
          <w:rFonts w:asciiTheme="majorHAnsi" w:hAnsiTheme="majorHAnsi" w:cstheme="majorHAnsi"/>
        </w:rPr>
        <w:t xml:space="preserve"> Research (TSER)”, </w:t>
      </w:r>
      <w:proofErr w:type="spellStart"/>
      <w:r w:rsidRPr="00407F18">
        <w:rPr>
          <w:rFonts w:asciiTheme="majorHAnsi" w:hAnsiTheme="majorHAnsi" w:cstheme="majorHAnsi"/>
        </w:rPr>
        <w:t>program</w:t>
      </w:r>
      <w:proofErr w:type="spellEnd"/>
      <w:r w:rsidRPr="00407F18">
        <w:rPr>
          <w:rFonts w:asciiTheme="majorHAnsi" w:hAnsiTheme="majorHAnsi" w:cstheme="majorHAnsi"/>
        </w:rPr>
        <w:t xml:space="preserve"> della </w:t>
      </w:r>
      <w:proofErr w:type="spellStart"/>
      <w:r w:rsidRPr="00407F18">
        <w:rPr>
          <w:rFonts w:asciiTheme="majorHAnsi" w:hAnsiTheme="majorHAnsi" w:cstheme="majorHAnsi"/>
        </w:rPr>
        <w:t>European</w:t>
      </w:r>
      <w:proofErr w:type="spellEnd"/>
      <w:r w:rsidRPr="00407F18">
        <w:rPr>
          <w:rFonts w:asciiTheme="majorHAnsi" w:hAnsiTheme="majorHAnsi" w:cstheme="majorHAnsi"/>
        </w:rPr>
        <w:t xml:space="preserve"> Commission (DG XII) entro la </w:t>
      </w:r>
      <w:proofErr w:type="spellStart"/>
      <w:r w:rsidRPr="00407F18">
        <w:rPr>
          <w:rFonts w:asciiTheme="majorHAnsi" w:hAnsiTheme="majorHAnsi" w:cstheme="majorHAnsi"/>
        </w:rPr>
        <w:t>Fourth</w:t>
      </w:r>
      <w:proofErr w:type="spellEnd"/>
      <w:r w:rsidRPr="00407F18">
        <w:rPr>
          <w:rFonts w:asciiTheme="majorHAnsi" w:hAnsiTheme="majorHAnsi" w:cstheme="majorHAnsi"/>
        </w:rPr>
        <w:t xml:space="preserve"> Framework Program, </w:t>
      </w:r>
      <w:proofErr w:type="spellStart"/>
      <w:r w:rsidRPr="00407F18">
        <w:rPr>
          <w:rFonts w:asciiTheme="majorHAnsi" w:hAnsiTheme="majorHAnsi" w:cstheme="majorHAnsi"/>
        </w:rPr>
        <w:t>European</w:t>
      </w:r>
      <w:proofErr w:type="spellEnd"/>
      <w:r w:rsidRPr="00407F18">
        <w:rPr>
          <w:rFonts w:asciiTheme="majorHAnsi" w:hAnsiTheme="majorHAnsi" w:cstheme="majorHAnsi"/>
        </w:rPr>
        <w:t xml:space="preserve"> Commission (</w:t>
      </w:r>
      <w:proofErr w:type="spellStart"/>
      <w:r w:rsidRPr="00407F18">
        <w:rPr>
          <w:rFonts w:asciiTheme="majorHAnsi" w:hAnsiTheme="majorHAnsi" w:cstheme="majorHAnsi"/>
        </w:rPr>
        <w:t>Contract</w:t>
      </w:r>
      <w:proofErr w:type="spellEnd"/>
      <w:r w:rsidRPr="00407F18">
        <w:rPr>
          <w:rFonts w:asciiTheme="majorHAnsi" w:hAnsiTheme="majorHAnsi" w:cstheme="majorHAnsi"/>
        </w:rPr>
        <w:t xml:space="preserve"> No. SOE1-CT98-1113), COPI (Corporate Governance, pressioni alle performance e innovazione di prodotto), sotto la supervisione del Coordinatore del progetto, Prof. Andrew Tylecote.</w:t>
      </w:r>
      <w:r w:rsidRPr="00407F18">
        <w:rPr>
          <w:rFonts w:asciiTheme="majorHAnsi" w:hAnsiTheme="majorHAnsi" w:cstheme="majorHAnsi"/>
        </w:rPr>
        <w:br/>
        <w:t>2001-2003: Ricercat</w:t>
      </w:r>
      <w:r w:rsidR="004D057F">
        <w:rPr>
          <w:rFonts w:asciiTheme="majorHAnsi" w:hAnsiTheme="majorHAnsi" w:cstheme="majorHAnsi"/>
        </w:rPr>
        <w:t>rice</w:t>
      </w:r>
      <w:r w:rsidRPr="00407F18">
        <w:rPr>
          <w:rFonts w:asciiTheme="majorHAnsi" w:hAnsiTheme="majorHAnsi" w:cstheme="majorHAnsi"/>
        </w:rPr>
        <w:t xml:space="preserve"> nell’ambito del progetto Prin, coordinato a livello nazionale del Prof. Giovanni Costa, Università di Padova: “Infrastrutture, competitività e livelli di governo: conoscenza e sviluppo della nuova economia”. Indagine sul mercato del lavoro in </w:t>
      </w:r>
      <w:proofErr w:type="gramStart"/>
      <w:r w:rsidRPr="00407F18">
        <w:rPr>
          <w:rFonts w:asciiTheme="majorHAnsi" w:hAnsiTheme="majorHAnsi" w:cstheme="majorHAnsi"/>
        </w:rPr>
        <w:t>Friuli Venezia Giulia</w:t>
      </w:r>
      <w:proofErr w:type="gramEnd"/>
      <w:r w:rsidRPr="00407F18">
        <w:rPr>
          <w:rFonts w:asciiTheme="majorHAnsi" w:hAnsiTheme="majorHAnsi" w:cstheme="majorHAnsi"/>
        </w:rPr>
        <w:t xml:space="preserve"> e sulle peculiarità delle imprese familiari.</w:t>
      </w:r>
      <w:r w:rsidRPr="00407F18">
        <w:rPr>
          <w:rFonts w:asciiTheme="majorHAnsi" w:hAnsiTheme="majorHAnsi" w:cstheme="majorHAnsi"/>
        </w:rPr>
        <w:br/>
        <w:t>1998–2002: Ricercat</w:t>
      </w:r>
      <w:r w:rsidR="004D057F">
        <w:rPr>
          <w:rFonts w:asciiTheme="majorHAnsi" w:hAnsiTheme="majorHAnsi" w:cstheme="majorHAnsi"/>
        </w:rPr>
        <w:t>rice</w:t>
      </w:r>
      <w:r w:rsidRPr="00407F18">
        <w:rPr>
          <w:rFonts w:asciiTheme="majorHAnsi" w:hAnsiTheme="majorHAnsi" w:cstheme="majorHAnsi"/>
        </w:rPr>
        <w:t xml:space="preserve"> junior nel progetto europeo “</w:t>
      </w:r>
      <w:proofErr w:type="spellStart"/>
      <w:r w:rsidRPr="00407F18">
        <w:rPr>
          <w:rFonts w:asciiTheme="majorHAnsi" w:hAnsiTheme="majorHAnsi" w:cstheme="majorHAnsi"/>
        </w:rPr>
        <w:t>Targeted</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Socio-Economic</w:t>
      </w:r>
      <w:proofErr w:type="spellEnd"/>
      <w:r w:rsidRPr="00407F18">
        <w:rPr>
          <w:rFonts w:asciiTheme="majorHAnsi" w:hAnsiTheme="majorHAnsi" w:cstheme="majorHAnsi"/>
        </w:rPr>
        <w:t xml:space="preserve"> Research (TSER)” </w:t>
      </w:r>
      <w:proofErr w:type="spellStart"/>
      <w:r w:rsidRPr="00407F18">
        <w:rPr>
          <w:rFonts w:asciiTheme="majorHAnsi" w:hAnsiTheme="majorHAnsi" w:cstheme="majorHAnsi"/>
        </w:rPr>
        <w:t>program</w:t>
      </w:r>
      <w:proofErr w:type="spellEnd"/>
      <w:r w:rsidRPr="00407F18">
        <w:rPr>
          <w:rFonts w:asciiTheme="majorHAnsi" w:hAnsiTheme="majorHAnsi" w:cstheme="majorHAnsi"/>
        </w:rPr>
        <w:t xml:space="preserve"> della </w:t>
      </w:r>
      <w:proofErr w:type="spellStart"/>
      <w:r w:rsidRPr="00407F18">
        <w:rPr>
          <w:rFonts w:asciiTheme="majorHAnsi" w:hAnsiTheme="majorHAnsi" w:cstheme="majorHAnsi"/>
        </w:rPr>
        <w:t>European</w:t>
      </w:r>
      <w:proofErr w:type="spellEnd"/>
      <w:r w:rsidRPr="00407F18">
        <w:rPr>
          <w:rFonts w:asciiTheme="majorHAnsi" w:hAnsiTheme="majorHAnsi" w:cstheme="majorHAnsi"/>
        </w:rPr>
        <w:t xml:space="preserve"> Commission (DG XII) entro la </w:t>
      </w:r>
      <w:proofErr w:type="spellStart"/>
      <w:r w:rsidRPr="00407F18">
        <w:rPr>
          <w:rFonts w:asciiTheme="majorHAnsi" w:hAnsiTheme="majorHAnsi" w:cstheme="majorHAnsi"/>
        </w:rPr>
        <w:t>Fourth</w:t>
      </w:r>
      <w:proofErr w:type="spellEnd"/>
      <w:r w:rsidRPr="00407F18">
        <w:rPr>
          <w:rFonts w:asciiTheme="majorHAnsi" w:hAnsiTheme="majorHAnsi" w:cstheme="majorHAnsi"/>
        </w:rPr>
        <w:t xml:space="preserve"> Framework Program, </w:t>
      </w:r>
      <w:proofErr w:type="spellStart"/>
      <w:r w:rsidRPr="00407F18">
        <w:rPr>
          <w:rFonts w:asciiTheme="majorHAnsi" w:hAnsiTheme="majorHAnsi" w:cstheme="majorHAnsi"/>
        </w:rPr>
        <w:t>European</w:t>
      </w:r>
      <w:proofErr w:type="spellEnd"/>
      <w:r w:rsidRPr="00407F18">
        <w:rPr>
          <w:rFonts w:asciiTheme="majorHAnsi" w:hAnsiTheme="majorHAnsi" w:cstheme="majorHAnsi"/>
        </w:rPr>
        <w:t xml:space="preserve"> Commission (</w:t>
      </w:r>
      <w:proofErr w:type="spellStart"/>
      <w:r w:rsidRPr="00407F18">
        <w:rPr>
          <w:rFonts w:asciiTheme="majorHAnsi" w:hAnsiTheme="majorHAnsi" w:cstheme="majorHAnsi"/>
        </w:rPr>
        <w:t>Contract</w:t>
      </w:r>
      <w:proofErr w:type="spellEnd"/>
      <w:r w:rsidRPr="00407F18">
        <w:rPr>
          <w:rFonts w:asciiTheme="majorHAnsi" w:hAnsiTheme="majorHAnsi" w:cstheme="majorHAnsi"/>
        </w:rPr>
        <w:t xml:space="preserve"> No. SOE1-CT98-1113), COPI (Corporate Governance, pressioni alle performance e innovazione di prodotto). Predisposizione della metodologia di indagine, rilevazione sul campo a mezzo di analisi qualitative e quantitative, redazione report nazionale.</w:t>
      </w:r>
      <w:r w:rsidRPr="00407F18">
        <w:rPr>
          <w:rFonts w:asciiTheme="majorHAnsi" w:hAnsiTheme="majorHAnsi" w:cstheme="majorHAnsi"/>
        </w:rPr>
        <w:br/>
        <w:t xml:space="preserve">1997: </w:t>
      </w:r>
      <w:r w:rsidR="004D057F">
        <w:rPr>
          <w:rFonts w:asciiTheme="majorHAnsi" w:hAnsiTheme="majorHAnsi" w:cstheme="majorHAnsi"/>
        </w:rPr>
        <w:t>R</w:t>
      </w:r>
      <w:r w:rsidRPr="00407F18">
        <w:rPr>
          <w:rFonts w:asciiTheme="majorHAnsi" w:hAnsiTheme="majorHAnsi" w:cstheme="majorHAnsi"/>
        </w:rPr>
        <w:t>icercat</w:t>
      </w:r>
      <w:r w:rsidR="004D057F">
        <w:rPr>
          <w:rFonts w:asciiTheme="majorHAnsi" w:hAnsiTheme="majorHAnsi" w:cstheme="majorHAnsi"/>
        </w:rPr>
        <w:t>rice</w:t>
      </w:r>
      <w:r w:rsidRPr="00407F18">
        <w:rPr>
          <w:rFonts w:asciiTheme="majorHAnsi" w:hAnsiTheme="majorHAnsi" w:cstheme="majorHAnsi"/>
        </w:rPr>
        <w:t xml:space="preserve"> junior nell’ambito del progetto “Popolazione della Giudecca nella prima metà del XVIII secolo” finanziato dall’Università di Udine. Lettura ed interpretazione di registri parrocchiali e data entry sulle nascite, i matrimoni, e le cause di morte.</w:t>
      </w:r>
      <w:r w:rsidRPr="00407F18">
        <w:rPr>
          <w:rFonts w:asciiTheme="majorHAnsi" w:hAnsiTheme="majorHAnsi" w:cstheme="majorHAnsi"/>
        </w:rPr>
        <w:br/>
      </w:r>
      <w:r w:rsidRPr="00407F18">
        <w:rPr>
          <w:rFonts w:asciiTheme="majorHAnsi" w:hAnsiTheme="majorHAnsi" w:cstheme="majorHAnsi"/>
        </w:rPr>
        <w:br/>
      </w:r>
      <w:r w:rsidRPr="00D13CB5">
        <w:rPr>
          <w:rFonts w:asciiTheme="majorHAnsi" w:hAnsiTheme="majorHAnsi" w:cstheme="majorHAnsi"/>
          <w:b/>
          <w:bCs/>
        </w:rPr>
        <w:t>ALTRI PROGETTI</w:t>
      </w:r>
      <w:r w:rsidRPr="00D13CB5">
        <w:rPr>
          <w:rFonts w:asciiTheme="majorHAnsi" w:hAnsiTheme="majorHAnsi" w:cstheme="majorHAnsi"/>
          <w:b/>
          <w:bCs/>
        </w:rPr>
        <w:br/>
      </w:r>
      <w:r w:rsidRPr="00407F18">
        <w:rPr>
          <w:rFonts w:asciiTheme="majorHAnsi" w:hAnsiTheme="majorHAnsi" w:cstheme="majorHAnsi"/>
        </w:rPr>
        <w:t>2010-2011: Responsabile scientifico per l’unità dell’Università degli Studi di Udine per la Stesura del documento programmatico e strategico di analisi economica della provincia di Trieste in collaborazione con Camera di Commercio di Trieste e SWG. Progettazione e stesura dello studio relativo alla disponibilità di capitale umano della provincia per l’innovazione</w:t>
      </w:r>
      <w:r w:rsidRPr="00407F18">
        <w:rPr>
          <w:rFonts w:asciiTheme="majorHAnsi" w:hAnsiTheme="majorHAnsi" w:cstheme="majorHAnsi"/>
        </w:rPr>
        <w:br/>
        <w:t>2008: Responsabile scientifico per l’unità dell’Università degli Studi di Udine del Progetto di sviluppo competitivo della provincia di Gorizia: Gorizia Domani, in collaborazione con la Camera di Commercio di Gorizia e SWG. Progettazione e stesura del piano strategico di sviluppo per la provincia di Gorizia (2009-2012).</w:t>
      </w:r>
      <w:r w:rsidRPr="00407F18">
        <w:rPr>
          <w:rFonts w:asciiTheme="majorHAnsi" w:hAnsiTheme="majorHAnsi" w:cstheme="majorHAnsi"/>
        </w:rPr>
        <w:br/>
        <w:t>2008: Ricercat</w:t>
      </w:r>
      <w:r w:rsidR="004D057F">
        <w:rPr>
          <w:rFonts w:asciiTheme="majorHAnsi" w:hAnsiTheme="majorHAnsi" w:cstheme="majorHAnsi"/>
        </w:rPr>
        <w:t>rice</w:t>
      </w:r>
      <w:r w:rsidRPr="00407F18">
        <w:rPr>
          <w:rFonts w:asciiTheme="majorHAnsi" w:hAnsiTheme="majorHAnsi" w:cstheme="majorHAnsi"/>
        </w:rPr>
        <w:t xml:space="preserve"> senior nel progetto finanziato dalla Camera di Commercio di Udine: “La cooperazione trans-regionale a sostegno dell’innovazione – Buone pratiche, opportunità e sfide future in vista dell’allargamento dell’eurozona, Austria, Slovacchia, Slovenia, Repubblica Ceca”. </w:t>
      </w:r>
      <w:r w:rsidRPr="00407F18">
        <w:rPr>
          <w:rFonts w:asciiTheme="majorHAnsi" w:hAnsiTheme="majorHAnsi" w:cstheme="majorHAnsi"/>
        </w:rPr>
        <w:lastRenderedPageBreak/>
        <w:t>Review della letteratura e analisi critica delle politiche innovative adottate da Austria, Slovacchia, Slovenia, Repubblica Ceca e FVG dal 2000 al 2008.</w:t>
      </w:r>
      <w:r w:rsidRPr="00407F18">
        <w:rPr>
          <w:rFonts w:asciiTheme="majorHAnsi" w:hAnsiTheme="majorHAnsi" w:cstheme="majorHAnsi"/>
        </w:rPr>
        <w:br/>
        <w:t>2005: Project manager della prima edizione della “Fiera della ricerca scientifica e tecnologica e del trasferimento tecnologico (</w:t>
      </w:r>
      <w:proofErr w:type="spellStart"/>
      <w:r w:rsidRPr="00407F18">
        <w:rPr>
          <w:rFonts w:asciiTheme="majorHAnsi" w:hAnsiTheme="majorHAnsi" w:cstheme="majorHAnsi"/>
        </w:rPr>
        <w:t>Innovaction</w:t>
      </w:r>
      <w:proofErr w:type="spellEnd"/>
      <w:r w:rsidRPr="00407F18">
        <w:rPr>
          <w:rFonts w:asciiTheme="majorHAnsi" w:hAnsiTheme="majorHAnsi" w:cstheme="majorHAnsi"/>
        </w:rPr>
        <w:t xml:space="preserve">)”. Ideazione, progettazione, organizzazione e coordinamento della fiera dell’innovazione </w:t>
      </w:r>
      <w:proofErr w:type="spellStart"/>
      <w:r w:rsidRPr="00407F18">
        <w:rPr>
          <w:rFonts w:asciiTheme="majorHAnsi" w:hAnsiTheme="majorHAnsi" w:cstheme="majorHAnsi"/>
        </w:rPr>
        <w:t>Innovaction</w:t>
      </w:r>
      <w:proofErr w:type="spellEnd"/>
      <w:r w:rsidRPr="00407F18">
        <w:rPr>
          <w:rFonts w:asciiTheme="majorHAnsi" w:hAnsiTheme="majorHAnsi" w:cstheme="majorHAnsi"/>
        </w:rPr>
        <w:t>.</w:t>
      </w:r>
      <w:r w:rsidRPr="00407F18">
        <w:rPr>
          <w:rFonts w:asciiTheme="majorHAnsi" w:hAnsiTheme="majorHAnsi" w:cstheme="majorHAnsi"/>
        </w:rPr>
        <w:br/>
      </w:r>
      <w:r w:rsidRPr="00407F18">
        <w:rPr>
          <w:rFonts w:asciiTheme="majorHAnsi" w:hAnsiTheme="majorHAnsi" w:cstheme="majorHAnsi"/>
        </w:rPr>
        <w:br/>
      </w:r>
      <w:r w:rsidRPr="00407F18">
        <w:rPr>
          <w:rFonts w:asciiTheme="majorHAnsi" w:hAnsiTheme="majorHAnsi" w:cstheme="majorHAnsi"/>
          <w:b/>
          <w:bCs/>
        </w:rPr>
        <w:t>PARTECIPAZIONE A CONVEGNI</w:t>
      </w:r>
    </w:p>
    <w:p w14:paraId="6A40F05A" w14:textId="31DB6970" w:rsidR="00062C7C" w:rsidRDefault="00062C7C" w:rsidP="002C42A2">
      <w:pPr>
        <w:ind w:left="360"/>
        <w:rPr>
          <w:rFonts w:asciiTheme="majorHAnsi" w:hAnsiTheme="majorHAnsi" w:cstheme="majorHAnsi"/>
        </w:rPr>
      </w:pPr>
      <w:r>
        <w:rPr>
          <w:rFonts w:asciiTheme="majorHAnsi" w:hAnsiTheme="majorHAnsi" w:cstheme="majorHAnsi"/>
        </w:rPr>
        <w:t xml:space="preserve">Giugno 2024, Dublino: </w:t>
      </w:r>
      <w:r w:rsidRPr="00407F18">
        <w:rPr>
          <w:rFonts w:asciiTheme="majorHAnsi" w:hAnsiTheme="majorHAnsi" w:cstheme="majorHAnsi"/>
        </w:rPr>
        <w:t>Relat</w:t>
      </w:r>
      <w:r>
        <w:rPr>
          <w:rFonts w:asciiTheme="majorHAnsi" w:hAnsiTheme="majorHAnsi" w:cstheme="majorHAnsi"/>
        </w:rPr>
        <w:t>rice</w:t>
      </w:r>
      <w:r w:rsidRPr="00407F18">
        <w:rPr>
          <w:rFonts w:asciiTheme="majorHAnsi" w:hAnsiTheme="majorHAnsi" w:cstheme="majorHAnsi"/>
        </w:rPr>
        <w:t xml:space="preserve"> ad Euram</w:t>
      </w:r>
      <w:r>
        <w:rPr>
          <w:rFonts w:asciiTheme="majorHAnsi" w:hAnsiTheme="majorHAnsi" w:cstheme="majorHAnsi"/>
        </w:rPr>
        <w:t xml:space="preserve">: Female </w:t>
      </w:r>
      <w:proofErr w:type="spellStart"/>
      <w:r>
        <w:rPr>
          <w:rFonts w:asciiTheme="majorHAnsi" w:hAnsiTheme="majorHAnsi" w:cstheme="majorHAnsi"/>
        </w:rPr>
        <w:t>entrepreneurship</w:t>
      </w:r>
      <w:proofErr w:type="spellEnd"/>
      <w:r>
        <w:rPr>
          <w:rFonts w:asciiTheme="majorHAnsi" w:hAnsiTheme="majorHAnsi" w:cstheme="majorHAnsi"/>
        </w:rPr>
        <w:t xml:space="preserve">, </w:t>
      </w:r>
      <w:r w:rsidRPr="00407F18">
        <w:rPr>
          <w:rFonts w:asciiTheme="majorHAnsi" w:hAnsiTheme="majorHAnsi" w:cstheme="majorHAnsi"/>
        </w:rPr>
        <w:t>in collaborazione con il Prof. Daniel Pittino</w:t>
      </w:r>
      <w:r>
        <w:rPr>
          <w:rFonts w:asciiTheme="majorHAnsi" w:hAnsiTheme="majorHAnsi" w:cstheme="majorHAnsi"/>
        </w:rPr>
        <w:t xml:space="preserve"> e il Prof. Giancarlo Lauto</w:t>
      </w:r>
      <w:r w:rsidRPr="00407F18">
        <w:rPr>
          <w:rFonts w:asciiTheme="majorHAnsi" w:hAnsiTheme="majorHAnsi" w:cstheme="majorHAnsi"/>
        </w:rPr>
        <w:t>, Università di Udine</w:t>
      </w:r>
    </w:p>
    <w:p w14:paraId="5991CFB4" w14:textId="3CBE43EF" w:rsidR="002C42A2" w:rsidRPr="00407F18" w:rsidRDefault="002C42A2" w:rsidP="002C42A2">
      <w:pPr>
        <w:ind w:left="360"/>
        <w:rPr>
          <w:rFonts w:asciiTheme="majorHAnsi" w:hAnsiTheme="majorHAnsi" w:cstheme="majorHAnsi"/>
        </w:rPr>
      </w:pPr>
      <w:r w:rsidRPr="00407F18">
        <w:rPr>
          <w:rFonts w:asciiTheme="majorHAnsi" w:hAnsiTheme="majorHAnsi" w:cstheme="majorHAnsi"/>
        </w:rPr>
        <w:t>Maggio, 2022, Brescia: Relat</w:t>
      </w:r>
      <w:r w:rsidR="004D057F">
        <w:rPr>
          <w:rFonts w:asciiTheme="majorHAnsi" w:hAnsiTheme="majorHAnsi" w:cstheme="majorHAnsi"/>
        </w:rPr>
        <w:t>rice</w:t>
      </w:r>
      <w:r w:rsidRPr="00407F18">
        <w:rPr>
          <w:rFonts w:asciiTheme="majorHAnsi" w:hAnsiTheme="majorHAnsi" w:cstheme="majorHAnsi"/>
        </w:rPr>
        <w:t xml:space="preserve"> al WOA: </w:t>
      </w:r>
      <w:proofErr w:type="spellStart"/>
      <w:r w:rsidRPr="00407F18">
        <w:rPr>
          <w:rFonts w:asciiTheme="majorHAnsi" w:hAnsiTheme="majorHAnsi" w:cstheme="majorHAnsi"/>
        </w:rPr>
        <w:t>Psychological</w:t>
      </w:r>
      <w:proofErr w:type="spellEnd"/>
      <w:r w:rsidRPr="00407F18">
        <w:rPr>
          <w:rFonts w:asciiTheme="majorHAnsi" w:hAnsiTheme="majorHAnsi" w:cstheme="majorHAnsi"/>
        </w:rPr>
        <w:t xml:space="preserve"> ow</w:t>
      </w:r>
      <w:r w:rsidR="00764B68">
        <w:rPr>
          <w:rFonts w:asciiTheme="majorHAnsi" w:hAnsiTheme="majorHAnsi" w:cstheme="majorHAnsi"/>
        </w:rPr>
        <w:t>n</w:t>
      </w:r>
      <w:r w:rsidRPr="00407F18">
        <w:rPr>
          <w:rFonts w:asciiTheme="majorHAnsi" w:hAnsiTheme="majorHAnsi" w:cstheme="majorHAnsi"/>
        </w:rPr>
        <w:t>ership, in collaborazione con il Prof. Daniel Pittino, Università di Udine.</w:t>
      </w:r>
    </w:p>
    <w:p w14:paraId="3CF60CA9" w14:textId="67572F7C" w:rsidR="002C42A2" w:rsidRDefault="002C42A2" w:rsidP="002C42A2">
      <w:pPr>
        <w:ind w:left="360"/>
        <w:rPr>
          <w:rFonts w:asciiTheme="majorHAnsi" w:hAnsiTheme="majorHAnsi" w:cstheme="majorHAnsi"/>
        </w:rPr>
      </w:pPr>
      <w:r w:rsidRPr="00407F18">
        <w:rPr>
          <w:rFonts w:asciiTheme="majorHAnsi" w:hAnsiTheme="majorHAnsi" w:cstheme="majorHAnsi"/>
        </w:rPr>
        <w:t xml:space="preserve">Luglio 2019, Lisbona: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ad Euram: </w:t>
      </w:r>
      <w:proofErr w:type="spellStart"/>
      <w:r w:rsidRPr="00407F18">
        <w:rPr>
          <w:rFonts w:asciiTheme="majorHAnsi" w:hAnsiTheme="majorHAnsi" w:cstheme="majorHAnsi"/>
        </w:rPr>
        <w:t>Hybrid</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entrepreneurship</w:t>
      </w:r>
      <w:proofErr w:type="spellEnd"/>
      <w:r w:rsidRPr="00407F18">
        <w:rPr>
          <w:rFonts w:asciiTheme="majorHAnsi" w:hAnsiTheme="majorHAnsi" w:cstheme="majorHAnsi"/>
        </w:rPr>
        <w:t>, in collaborazione con il Prof. Daniel Pittino, Università di Udine.</w:t>
      </w:r>
      <w:r w:rsidRPr="00407F18">
        <w:rPr>
          <w:rFonts w:asciiTheme="majorHAnsi" w:hAnsiTheme="majorHAnsi" w:cstheme="majorHAnsi"/>
        </w:rPr>
        <w:br/>
        <w:t xml:space="preserve">Giugno 2018, Reykjavik: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ad Euram: </w:t>
      </w:r>
      <w:proofErr w:type="spellStart"/>
      <w:r w:rsidRPr="00407F18">
        <w:rPr>
          <w:rFonts w:asciiTheme="majorHAnsi" w:hAnsiTheme="majorHAnsi" w:cstheme="majorHAnsi"/>
        </w:rPr>
        <w:t>Discrimination</w:t>
      </w:r>
      <w:proofErr w:type="spellEnd"/>
      <w:r w:rsidRPr="00407F18">
        <w:rPr>
          <w:rFonts w:asciiTheme="majorHAnsi" w:hAnsiTheme="majorHAnsi" w:cstheme="majorHAnsi"/>
        </w:rPr>
        <w:t xml:space="preserve"> in gender funding’ in collaborazione con il Dott. Giancarlo Lauto, Università di Udine.</w:t>
      </w:r>
      <w:r w:rsidRPr="00407F18">
        <w:rPr>
          <w:rFonts w:asciiTheme="majorHAnsi" w:hAnsiTheme="majorHAnsi" w:cstheme="majorHAnsi"/>
        </w:rPr>
        <w:br/>
        <w:t xml:space="preserve">Luglio 2017, Zara: </w:t>
      </w:r>
      <w:r w:rsidR="004D057F" w:rsidRPr="00407F18">
        <w:rPr>
          <w:rFonts w:asciiTheme="majorHAnsi" w:hAnsiTheme="majorHAnsi" w:cstheme="majorHAnsi"/>
        </w:rPr>
        <w:t>Relat</w:t>
      </w:r>
      <w:r w:rsidR="004D057F">
        <w:rPr>
          <w:rFonts w:asciiTheme="majorHAnsi" w:hAnsiTheme="majorHAnsi" w:cstheme="majorHAnsi"/>
        </w:rPr>
        <w:t>rice</w:t>
      </w:r>
      <w:r w:rsidR="004D057F" w:rsidRPr="00407F18">
        <w:rPr>
          <w:rFonts w:asciiTheme="majorHAnsi" w:hAnsiTheme="majorHAnsi" w:cstheme="majorHAnsi"/>
        </w:rPr>
        <w:t xml:space="preserve"> </w:t>
      </w:r>
      <w:r w:rsidRPr="00407F18">
        <w:rPr>
          <w:rFonts w:asciiTheme="majorHAnsi" w:hAnsiTheme="majorHAnsi" w:cstheme="majorHAnsi"/>
        </w:rPr>
        <w:t xml:space="preserve">ad Ifera: </w:t>
      </w:r>
      <w:proofErr w:type="spellStart"/>
      <w:r w:rsidRPr="00407F18">
        <w:rPr>
          <w:rFonts w:asciiTheme="majorHAnsi" w:hAnsiTheme="majorHAnsi" w:cstheme="majorHAnsi"/>
        </w:rPr>
        <w:t>Satisfaction</w:t>
      </w:r>
      <w:proofErr w:type="spellEnd"/>
      <w:r w:rsidRPr="00407F18">
        <w:rPr>
          <w:rFonts w:asciiTheme="majorHAnsi" w:hAnsiTheme="majorHAnsi" w:cstheme="majorHAnsi"/>
        </w:rPr>
        <w:t xml:space="preserve"> Of </w:t>
      </w:r>
      <w:proofErr w:type="spellStart"/>
      <w:r w:rsidRPr="00407F18">
        <w:rPr>
          <w:rFonts w:asciiTheme="majorHAnsi" w:hAnsiTheme="majorHAnsi" w:cstheme="majorHAnsi"/>
        </w:rPr>
        <w:t>Entrepreneurs</w:t>
      </w:r>
      <w:proofErr w:type="spellEnd"/>
      <w:r w:rsidRPr="00407F18">
        <w:rPr>
          <w:rFonts w:asciiTheme="majorHAnsi" w:hAnsiTheme="majorHAnsi" w:cstheme="majorHAnsi"/>
        </w:rPr>
        <w:t xml:space="preserve">: A </w:t>
      </w:r>
      <w:proofErr w:type="spellStart"/>
      <w:r w:rsidRPr="00407F18">
        <w:rPr>
          <w:rFonts w:asciiTheme="majorHAnsi" w:hAnsiTheme="majorHAnsi" w:cstheme="majorHAnsi"/>
        </w:rPr>
        <w:t>Comparison</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Between</w:t>
      </w:r>
      <w:proofErr w:type="spellEnd"/>
      <w:r w:rsidRPr="00407F18">
        <w:rPr>
          <w:rFonts w:asciiTheme="majorHAnsi" w:hAnsiTheme="majorHAnsi" w:cstheme="majorHAnsi"/>
        </w:rPr>
        <w:t xml:space="preserve"> Founders And Family Business </w:t>
      </w:r>
      <w:proofErr w:type="spellStart"/>
      <w:r w:rsidRPr="00407F18">
        <w:rPr>
          <w:rFonts w:asciiTheme="majorHAnsi" w:hAnsiTheme="majorHAnsi" w:cstheme="majorHAnsi"/>
        </w:rPr>
        <w:t>Successors</w:t>
      </w:r>
      <w:proofErr w:type="spellEnd"/>
      <w:r w:rsidRPr="00407F18">
        <w:rPr>
          <w:rFonts w:asciiTheme="majorHAnsi" w:hAnsiTheme="majorHAnsi" w:cstheme="majorHAnsi"/>
        </w:rPr>
        <w:t>, in collaborazione con il prof. Daniel Pittino e il Dott. Giancarlo Lauto, Università di Udine. </w:t>
      </w:r>
      <w:r w:rsidRPr="00407F18">
        <w:rPr>
          <w:rFonts w:asciiTheme="majorHAnsi" w:hAnsiTheme="majorHAnsi" w:cstheme="majorHAnsi"/>
        </w:rPr>
        <w:br/>
        <w:t xml:space="preserve">Giugno 2016, Parigi: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ad Euram: “</w:t>
      </w:r>
      <w:r w:rsidRPr="00407F18">
        <w:rPr>
          <w:rFonts w:asciiTheme="majorHAnsi" w:hAnsiTheme="majorHAnsi" w:cstheme="majorHAnsi"/>
          <w:smallCaps/>
        </w:rPr>
        <w:t>NON-HIERARCHICAL” TMTS, CO-LEADERSHIP AND PERFORMANCE IN SMALL TECHNOLOGY BASED FIRMS</w:t>
      </w:r>
      <w:r w:rsidRPr="00407F18">
        <w:rPr>
          <w:rFonts w:asciiTheme="majorHAnsi" w:hAnsiTheme="majorHAnsi" w:cstheme="majorHAnsi"/>
          <w:smallCaps/>
        </w:rPr>
        <w:br/>
      </w:r>
      <w:proofErr w:type="gramStart"/>
      <w:r w:rsidRPr="00407F18">
        <w:rPr>
          <w:rFonts w:asciiTheme="majorHAnsi" w:hAnsiTheme="majorHAnsi" w:cstheme="majorHAnsi"/>
        </w:rPr>
        <w:t>Giugno</w:t>
      </w:r>
      <w:proofErr w:type="gramEnd"/>
      <w:r w:rsidRPr="00407F18">
        <w:rPr>
          <w:rFonts w:asciiTheme="majorHAnsi" w:hAnsiTheme="majorHAnsi" w:cstheme="majorHAnsi"/>
        </w:rPr>
        <w:t xml:space="preserve"> 2015, Varsavia: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ad Euram: Mode of entry in family business, scritto in collaborazione con il Dott. Daniel Pittino, Università di Udine.</w:t>
      </w:r>
      <w:r w:rsidRPr="00407F18">
        <w:rPr>
          <w:rFonts w:asciiTheme="majorHAnsi" w:hAnsiTheme="majorHAnsi" w:cstheme="majorHAnsi"/>
        </w:rPr>
        <w:br/>
      </w:r>
      <w:proofErr w:type="gramStart"/>
      <w:r w:rsidRPr="00407F18">
        <w:rPr>
          <w:rFonts w:asciiTheme="majorHAnsi" w:hAnsiTheme="majorHAnsi" w:cstheme="majorHAnsi"/>
        </w:rPr>
        <w:t>Giugno</w:t>
      </w:r>
      <w:proofErr w:type="gramEnd"/>
      <w:r w:rsidRPr="00407F18">
        <w:rPr>
          <w:rFonts w:asciiTheme="majorHAnsi" w:hAnsiTheme="majorHAnsi" w:cstheme="majorHAnsi"/>
        </w:rPr>
        <w:t xml:space="preserve"> 2014: </w:t>
      </w:r>
      <w:proofErr w:type="spellStart"/>
      <w:proofErr w:type="gramStart"/>
      <w:r w:rsidRPr="00407F18">
        <w:rPr>
          <w:rFonts w:asciiTheme="majorHAnsi" w:hAnsiTheme="majorHAnsi" w:cstheme="majorHAnsi"/>
        </w:rPr>
        <w:t>St.Gallen</w:t>
      </w:r>
      <w:proofErr w:type="spellEnd"/>
      <w:proofErr w:type="gramEnd"/>
      <w:r w:rsidRPr="00407F18">
        <w:rPr>
          <w:rFonts w:asciiTheme="majorHAnsi" w:hAnsiTheme="majorHAnsi" w:cstheme="majorHAnsi"/>
        </w:rPr>
        <w:t xml:space="preserve">: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ad Ifera: Family </w:t>
      </w:r>
      <w:proofErr w:type="spellStart"/>
      <w:r w:rsidRPr="00407F18">
        <w:rPr>
          <w:rFonts w:asciiTheme="majorHAnsi" w:hAnsiTheme="majorHAnsi" w:cstheme="majorHAnsi"/>
        </w:rPr>
        <w:t>owners</w:t>
      </w:r>
      <w:proofErr w:type="spellEnd"/>
      <w:r w:rsidRPr="00407F18">
        <w:rPr>
          <w:rFonts w:asciiTheme="majorHAnsi" w:hAnsiTheme="majorHAnsi" w:cstheme="majorHAnsi"/>
        </w:rPr>
        <w:t xml:space="preserve"> monitoring non-family managers. The </w:t>
      </w:r>
      <w:proofErr w:type="spellStart"/>
      <w:r w:rsidRPr="00407F18">
        <w:rPr>
          <w:rFonts w:asciiTheme="majorHAnsi" w:hAnsiTheme="majorHAnsi" w:cstheme="majorHAnsi"/>
        </w:rPr>
        <w:t>consequences</w:t>
      </w:r>
      <w:proofErr w:type="spellEnd"/>
      <w:r w:rsidRPr="00407F18">
        <w:rPr>
          <w:rFonts w:asciiTheme="majorHAnsi" w:hAnsiTheme="majorHAnsi" w:cstheme="majorHAnsi"/>
        </w:rPr>
        <w:t xml:space="preserve"> of family </w:t>
      </w:r>
      <w:proofErr w:type="spellStart"/>
      <w:r w:rsidRPr="00407F18">
        <w:rPr>
          <w:rFonts w:asciiTheme="majorHAnsi" w:hAnsiTheme="majorHAnsi" w:cstheme="majorHAnsi"/>
        </w:rPr>
        <w:t>block</w:t>
      </w:r>
      <w:proofErr w:type="spellEnd"/>
      <w:r w:rsidRPr="00407F18">
        <w:rPr>
          <w:rFonts w:asciiTheme="majorHAnsi" w:hAnsiTheme="majorHAnsi" w:cstheme="majorHAnsi"/>
        </w:rPr>
        <w:t xml:space="preserve">- holding on CEO </w:t>
      </w:r>
      <w:proofErr w:type="spellStart"/>
      <w:r w:rsidRPr="00407F18">
        <w:rPr>
          <w:rFonts w:asciiTheme="majorHAnsi" w:hAnsiTheme="majorHAnsi" w:cstheme="majorHAnsi"/>
        </w:rPr>
        <w:t>replacement</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decisions</w:t>
      </w:r>
      <w:proofErr w:type="spellEnd"/>
      <w:r w:rsidRPr="00407F18">
        <w:rPr>
          <w:rFonts w:asciiTheme="majorHAnsi" w:hAnsiTheme="majorHAnsi" w:cstheme="majorHAnsi"/>
        </w:rPr>
        <w:t>, scritto in collaborazione con il Dott. Daniel Pittino, Università di Udine.</w:t>
      </w:r>
      <w:r w:rsidRPr="00407F18">
        <w:rPr>
          <w:rFonts w:asciiTheme="majorHAnsi" w:hAnsiTheme="majorHAnsi" w:cstheme="majorHAnsi"/>
        </w:rPr>
        <w:br/>
      </w:r>
      <w:proofErr w:type="gramStart"/>
      <w:r w:rsidRPr="00407F18">
        <w:rPr>
          <w:rFonts w:asciiTheme="majorHAnsi" w:hAnsiTheme="majorHAnsi" w:cstheme="majorHAnsi"/>
        </w:rPr>
        <w:t>Marzo</w:t>
      </w:r>
      <w:proofErr w:type="gramEnd"/>
      <w:r w:rsidRPr="00407F18">
        <w:rPr>
          <w:rFonts w:asciiTheme="majorHAnsi" w:hAnsiTheme="majorHAnsi" w:cstheme="majorHAnsi"/>
        </w:rPr>
        <w:t xml:space="preserve"> 2014: Udine: Coordinat</w:t>
      </w:r>
      <w:r w:rsidR="004D057F">
        <w:rPr>
          <w:rFonts w:asciiTheme="majorHAnsi" w:hAnsiTheme="majorHAnsi" w:cstheme="majorHAnsi"/>
        </w:rPr>
        <w:t>rice</w:t>
      </w:r>
      <w:r w:rsidRPr="00407F18">
        <w:rPr>
          <w:rFonts w:asciiTheme="majorHAnsi" w:hAnsiTheme="majorHAnsi" w:cstheme="majorHAnsi"/>
        </w:rPr>
        <w:t xml:space="preserve"> ed organizzazione del XII Workshop di docenti e ricercatori di organizzazione aziendale. </w:t>
      </w:r>
      <w:r w:rsidRPr="00407F18">
        <w:rPr>
          <w:rFonts w:asciiTheme="majorHAnsi" w:hAnsiTheme="majorHAnsi" w:cstheme="majorHAnsi"/>
        </w:rPr>
        <w:br/>
        <w:t xml:space="preserve">Maggio 2013: Roma: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 XI Workshop di docenti e ricercatori di organizzazione aziendale.</w:t>
      </w:r>
      <w:r w:rsidRPr="00407F18">
        <w:rPr>
          <w:rFonts w:asciiTheme="majorHAnsi" w:hAnsiTheme="majorHAnsi" w:cstheme="majorHAnsi"/>
        </w:rPr>
        <w:br/>
      </w:r>
      <w:proofErr w:type="gramStart"/>
      <w:r w:rsidRPr="00407F18">
        <w:rPr>
          <w:rFonts w:asciiTheme="majorHAnsi" w:hAnsiTheme="majorHAnsi" w:cstheme="majorHAnsi"/>
        </w:rPr>
        <w:t>Giugno</w:t>
      </w:r>
      <w:proofErr w:type="gramEnd"/>
      <w:r w:rsidRPr="00407F18">
        <w:rPr>
          <w:rFonts w:asciiTheme="majorHAnsi" w:hAnsiTheme="majorHAnsi" w:cstheme="majorHAnsi"/>
        </w:rPr>
        <w:t xml:space="preserve"> 2011, Napoli: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 Nono Workshop di docenti e ricercatori di organizzazione aziendale del paper: “Community, </w:t>
      </w:r>
      <w:proofErr w:type="spellStart"/>
      <w:r w:rsidRPr="00407F18">
        <w:rPr>
          <w:rFonts w:asciiTheme="majorHAnsi" w:hAnsiTheme="majorHAnsi" w:cstheme="majorHAnsi"/>
        </w:rPr>
        <w:t>Paternalism</w:t>
      </w:r>
      <w:proofErr w:type="spellEnd"/>
      <w:r w:rsidRPr="00407F18">
        <w:rPr>
          <w:rFonts w:asciiTheme="majorHAnsi" w:hAnsiTheme="majorHAnsi" w:cstheme="majorHAnsi"/>
        </w:rPr>
        <w:t xml:space="preserve"> or performance? Human </w:t>
      </w:r>
      <w:proofErr w:type="spellStart"/>
      <w:r w:rsidRPr="00407F18">
        <w:rPr>
          <w:rFonts w:asciiTheme="majorHAnsi" w:hAnsiTheme="majorHAnsi" w:cstheme="majorHAnsi"/>
        </w:rPr>
        <w:t>resource</w:t>
      </w:r>
      <w:proofErr w:type="spellEnd"/>
      <w:r w:rsidRPr="00407F18">
        <w:rPr>
          <w:rFonts w:asciiTheme="majorHAnsi" w:hAnsiTheme="majorHAnsi" w:cstheme="majorHAnsi"/>
        </w:rPr>
        <w:t xml:space="preserve"> practices in family Smes”, scritto in collaborazione con il Dott. Daniel Pittino, Università di Udine.</w:t>
      </w:r>
      <w:r w:rsidRPr="00407F18">
        <w:rPr>
          <w:rFonts w:asciiTheme="majorHAnsi" w:hAnsiTheme="majorHAnsi" w:cstheme="majorHAnsi"/>
        </w:rPr>
        <w:br/>
        <w:t xml:space="preserve">Maggio 2010, Roma: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 Decimo convegno Euram (</w:t>
      </w:r>
      <w:proofErr w:type="spellStart"/>
      <w:r w:rsidRPr="00407F18">
        <w:rPr>
          <w:rFonts w:asciiTheme="majorHAnsi" w:hAnsiTheme="majorHAnsi" w:cstheme="majorHAnsi"/>
        </w:rPr>
        <w:t>European</w:t>
      </w:r>
      <w:proofErr w:type="spellEnd"/>
      <w:r w:rsidRPr="00407F18">
        <w:rPr>
          <w:rFonts w:asciiTheme="majorHAnsi" w:hAnsiTheme="majorHAnsi" w:cstheme="majorHAnsi"/>
        </w:rPr>
        <w:t xml:space="preserve"> Academy of Management) del paper: “Inter-</w:t>
      </w:r>
      <w:proofErr w:type="spellStart"/>
      <w:r w:rsidRPr="00407F18">
        <w:rPr>
          <w:rFonts w:asciiTheme="majorHAnsi" w:hAnsiTheme="majorHAnsi" w:cstheme="majorHAnsi"/>
        </w:rPr>
        <w:t>organizational</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cooperation</w:t>
      </w:r>
      <w:proofErr w:type="spellEnd"/>
      <w:r w:rsidRPr="00407F18">
        <w:rPr>
          <w:rFonts w:asciiTheme="majorHAnsi" w:hAnsiTheme="majorHAnsi" w:cstheme="majorHAnsi"/>
        </w:rPr>
        <w:t xml:space="preserve"> and governance in Small and Medium Family Enterprises (</w:t>
      </w:r>
      <w:proofErr w:type="spellStart"/>
      <w:r w:rsidRPr="00407F18">
        <w:rPr>
          <w:rFonts w:asciiTheme="majorHAnsi" w:hAnsiTheme="majorHAnsi" w:cstheme="majorHAnsi"/>
        </w:rPr>
        <w:t>SMFEs</w:t>
      </w:r>
      <w:proofErr w:type="spellEnd"/>
      <w:r w:rsidRPr="00407F18">
        <w:rPr>
          <w:rFonts w:asciiTheme="majorHAnsi" w:hAnsiTheme="majorHAnsi" w:cstheme="majorHAnsi"/>
        </w:rPr>
        <w:t>)”, scritto in collaborazione con il Dott. Daniel Pittino, Università di Udine.</w:t>
      </w:r>
      <w:r w:rsidRPr="00407F18">
        <w:rPr>
          <w:rFonts w:asciiTheme="majorHAnsi" w:hAnsiTheme="majorHAnsi" w:cstheme="majorHAnsi"/>
        </w:rPr>
        <w:br/>
        <w:t xml:space="preserve">Maggio 2010, Bologna: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all’Ottavo Workshop di docenti e ricercatori di organizzazione aziendale del paper: “</w:t>
      </w:r>
      <w:proofErr w:type="spellStart"/>
      <w:r w:rsidRPr="00407F18">
        <w:rPr>
          <w:rFonts w:asciiTheme="majorHAnsi" w:hAnsiTheme="majorHAnsi" w:cstheme="majorHAnsi"/>
        </w:rPr>
        <w:t>Successful</w:t>
      </w:r>
      <w:proofErr w:type="spellEnd"/>
      <w:r w:rsidRPr="00407F18">
        <w:rPr>
          <w:rFonts w:asciiTheme="majorHAnsi" w:hAnsiTheme="majorHAnsi" w:cstheme="majorHAnsi"/>
        </w:rPr>
        <w:t xml:space="preserve"> technology transfer in </w:t>
      </w:r>
      <w:proofErr w:type="spellStart"/>
      <w:r w:rsidRPr="00407F18">
        <w:rPr>
          <w:rFonts w:asciiTheme="majorHAnsi" w:hAnsiTheme="majorHAnsi" w:cstheme="majorHAnsi"/>
        </w:rPr>
        <w:t>uncertain</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contexts</w:t>
      </w:r>
      <w:proofErr w:type="spellEnd"/>
      <w:r w:rsidRPr="00407F18">
        <w:rPr>
          <w:rFonts w:asciiTheme="majorHAnsi" w:hAnsiTheme="majorHAnsi" w:cstheme="majorHAnsi"/>
        </w:rPr>
        <w:t xml:space="preserve">: the </w:t>
      </w:r>
      <w:proofErr w:type="spellStart"/>
      <w:r w:rsidRPr="00407F18">
        <w:rPr>
          <w:rFonts w:asciiTheme="majorHAnsi" w:hAnsiTheme="majorHAnsi" w:cstheme="majorHAnsi"/>
        </w:rPr>
        <w:t>role</w:t>
      </w:r>
      <w:proofErr w:type="spellEnd"/>
      <w:r w:rsidRPr="00407F18">
        <w:rPr>
          <w:rFonts w:asciiTheme="majorHAnsi" w:hAnsiTheme="majorHAnsi" w:cstheme="majorHAnsi"/>
        </w:rPr>
        <w:t xml:space="preserve"> of top management team </w:t>
      </w:r>
      <w:proofErr w:type="spellStart"/>
      <w:r w:rsidRPr="00407F18">
        <w:rPr>
          <w:rFonts w:asciiTheme="majorHAnsi" w:hAnsiTheme="majorHAnsi" w:cstheme="majorHAnsi"/>
        </w:rPr>
        <w:t>diversity</w:t>
      </w:r>
      <w:proofErr w:type="spellEnd"/>
      <w:r w:rsidRPr="00407F18">
        <w:rPr>
          <w:rFonts w:asciiTheme="majorHAnsi" w:hAnsiTheme="majorHAnsi" w:cstheme="majorHAnsi"/>
        </w:rPr>
        <w:t xml:space="preserve"> in </w:t>
      </w:r>
      <w:proofErr w:type="spellStart"/>
      <w:r w:rsidRPr="00407F18">
        <w:rPr>
          <w:rFonts w:asciiTheme="majorHAnsi" w:hAnsiTheme="majorHAnsi" w:cstheme="majorHAnsi"/>
        </w:rPr>
        <w:t>university</w:t>
      </w:r>
      <w:proofErr w:type="spellEnd"/>
      <w:r w:rsidRPr="00407F18">
        <w:rPr>
          <w:rFonts w:asciiTheme="majorHAnsi" w:hAnsiTheme="majorHAnsi" w:cstheme="majorHAnsi"/>
        </w:rPr>
        <w:t xml:space="preserve"> spin-off firms”, scritto in collaborazione con il Dott. Daniel Pittino, Università di Udine.</w:t>
      </w:r>
      <w:r w:rsidRPr="00407F18">
        <w:rPr>
          <w:rFonts w:asciiTheme="majorHAnsi" w:hAnsiTheme="majorHAnsi" w:cstheme="majorHAnsi"/>
        </w:rPr>
        <w:br/>
        <w:t xml:space="preserve">Maggio 2009, Cagliari: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 Settimo Workshop di docenti e ricercatori di organizzazione aziendale del paper: “Front end </w:t>
      </w:r>
      <w:proofErr w:type="spellStart"/>
      <w:r w:rsidRPr="00407F18">
        <w:rPr>
          <w:rFonts w:asciiTheme="majorHAnsi" w:hAnsiTheme="majorHAnsi" w:cstheme="majorHAnsi"/>
        </w:rPr>
        <w:t>innovation</w:t>
      </w:r>
      <w:proofErr w:type="spellEnd"/>
      <w:r w:rsidRPr="00407F18">
        <w:rPr>
          <w:rFonts w:asciiTheme="majorHAnsi" w:hAnsiTheme="majorHAnsi" w:cstheme="majorHAnsi"/>
        </w:rPr>
        <w:t xml:space="preserve"> and stakeholder </w:t>
      </w:r>
      <w:proofErr w:type="spellStart"/>
      <w:r w:rsidRPr="00407F18">
        <w:rPr>
          <w:rFonts w:asciiTheme="majorHAnsi" w:hAnsiTheme="majorHAnsi" w:cstheme="majorHAnsi"/>
        </w:rPr>
        <w:t>involvement</w:t>
      </w:r>
      <w:proofErr w:type="spellEnd"/>
      <w:r w:rsidRPr="00407F18">
        <w:rPr>
          <w:rFonts w:asciiTheme="majorHAnsi" w:hAnsiTheme="majorHAnsi" w:cstheme="majorHAnsi"/>
        </w:rPr>
        <w:t xml:space="preserve"> in the machine tools </w:t>
      </w:r>
      <w:proofErr w:type="spellStart"/>
      <w:r w:rsidRPr="00407F18">
        <w:rPr>
          <w:rFonts w:asciiTheme="majorHAnsi" w:hAnsiTheme="majorHAnsi" w:cstheme="majorHAnsi"/>
        </w:rPr>
        <w:t>sector</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scitto</w:t>
      </w:r>
      <w:proofErr w:type="spellEnd"/>
      <w:r w:rsidRPr="00407F18">
        <w:rPr>
          <w:rFonts w:asciiTheme="majorHAnsi" w:hAnsiTheme="majorHAnsi" w:cstheme="majorHAnsi"/>
        </w:rPr>
        <w:t xml:space="preserve"> in collaborazione con il Dott. Daniel Pittino, Università di Udine.</w:t>
      </w:r>
      <w:r w:rsidRPr="00407F18">
        <w:rPr>
          <w:rFonts w:asciiTheme="majorHAnsi" w:hAnsiTheme="majorHAnsi" w:cstheme="majorHAnsi"/>
        </w:rPr>
        <w:br/>
        <w:t xml:space="preserve">Febbraio 2008, Venezia: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 Sesto Workshop di docenti e ricercatori di organizzazione aziendale del paper: “Imprese familiari e gestione delle risorse umane” scritto in collaborazione con il Dott. Daniel Pittino, Università di Udine.</w:t>
      </w:r>
      <w:r w:rsidRPr="00407F18">
        <w:rPr>
          <w:rFonts w:asciiTheme="majorHAnsi" w:hAnsiTheme="majorHAnsi" w:cstheme="majorHAnsi"/>
        </w:rPr>
        <w:br/>
        <w:t xml:space="preserve">Dicembre 2007, </w:t>
      </w:r>
      <w:proofErr w:type="spellStart"/>
      <w:r w:rsidRPr="00407F18">
        <w:rPr>
          <w:rFonts w:asciiTheme="majorHAnsi" w:hAnsiTheme="majorHAnsi" w:cstheme="majorHAnsi"/>
        </w:rPr>
        <w:t>Copenhagen</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Invited</w:t>
      </w:r>
      <w:proofErr w:type="spellEnd"/>
      <w:r w:rsidRPr="00407F18">
        <w:rPr>
          <w:rFonts w:asciiTheme="majorHAnsi" w:hAnsiTheme="majorHAnsi" w:cstheme="majorHAnsi"/>
        </w:rPr>
        <w:t xml:space="preserve"> speaker al seminario interno di dipartimento della </w:t>
      </w:r>
      <w:proofErr w:type="spellStart"/>
      <w:r w:rsidRPr="00407F18">
        <w:rPr>
          <w:rFonts w:asciiTheme="majorHAnsi" w:hAnsiTheme="majorHAnsi" w:cstheme="majorHAnsi"/>
        </w:rPr>
        <w:t>Copenhagen</w:t>
      </w:r>
      <w:proofErr w:type="spellEnd"/>
      <w:r w:rsidRPr="00407F18">
        <w:rPr>
          <w:rFonts w:asciiTheme="majorHAnsi" w:hAnsiTheme="majorHAnsi" w:cstheme="majorHAnsi"/>
        </w:rPr>
        <w:t xml:space="preserve"> Business School sul rapporto tra corporate governance e innovazione nel settore delle biotecnologie.</w:t>
      </w:r>
      <w:r w:rsidRPr="00407F18">
        <w:rPr>
          <w:rFonts w:asciiTheme="majorHAnsi" w:hAnsiTheme="majorHAnsi" w:cstheme="majorHAnsi"/>
        </w:rPr>
        <w:br/>
      </w:r>
      <w:r w:rsidRPr="00407F18">
        <w:rPr>
          <w:rFonts w:asciiTheme="majorHAnsi" w:hAnsiTheme="majorHAnsi" w:cstheme="majorHAnsi"/>
          <w:lang w:val="en-US"/>
        </w:rPr>
        <w:lastRenderedPageBreak/>
        <w:t xml:space="preserve">Maggio 2007, Milano: </w:t>
      </w:r>
      <w:proofErr w:type="spellStart"/>
      <w:r w:rsidR="004D057F" w:rsidRPr="004D057F">
        <w:rPr>
          <w:rFonts w:asciiTheme="majorHAnsi" w:hAnsiTheme="majorHAnsi" w:cstheme="majorHAnsi"/>
          <w:lang w:val="en-US"/>
        </w:rPr>
        <w:t>Relatrice</w:t>
      </w:r>
      <w:proofErr w:type="spellEnd"/>
      <w:r w:rsidRPr="00407F18">
        <w:rPr>
          <w:rFonts w:asciiTheme="majorHAnsi" w:hAnsiTheme="majorHAnsi" w:cstheme="majorHAnsi"/>
          <w:lang w:val="en-US"/>
        </w:rPr>
        <w:t xml:space="preserve"> al 1° Workshop </w:t>
      </w:r>
      <w:proofErr w:type="spellStart"/>
      <w:r w:rsidRPr="00407F18">
        <w:rPr>
          <w:rFonts w:asciiTheme="majorHAnsi" w:hAnsiTheme="majorHAnsi" w:cstheme="majorHAnsi"/>
          <w:lang w:val="en-US"/>
        </w:rPr>
        <w:t>sul</w:t>
      </w:r>
      <w:proofErr w:type="spellEnd"/>
      <w:r w:rsidRPr="00407F18">
        <w:rPr>
          <w:rFonts w:asciiTheme="majorHAnsi" w:hAnsiTheme="majorHAnsi" w:cstheme="majorHAnsi"/>
          <w:lang w:val="en-US"/>
        </w:rPr>
        <w:t xml:space="preserve"> Family Business in Italia, del paper “Family business and empowerment: effects on innovation”.</w:t>
      </w:r>
      <w:r w:rsidRPr="00407F18">
        <w:rPr>
          <w:rFonts w:asciiTheme="majorHAnsi" w:hAnsiTheme="majorHAnsi" w:cstheme="majorHAnsi"/>
          <w:lang w:val="en-US"/>
        </w:rPr>
        <w:br/>
      </w:r>
      <w:r w:rsidRPr="00407F18">
        <w:rPr>
          <w:rFonts w:asciiTheme="majorHAnsi" w:hAnsiTheme="majorHAnsi" w:cstheme="majorHAnsi"/>
        </w:rPr>
        <w:t xml:space="preserve">Dicembre 2006, Udine- Parco scientifico Luigi Danieli: </w:t>
      </w:r>
      <w:proofErr w:type="spellStart"/>
      <w:r w:rsidRPr="00407F18">
        <w:rPr>
          <w:rFonts w:asciiTheme="majorHAnsi" w:hAnsiTheme="majorHAnsi" w:cstheme="majorHAnsi"/>
        </w:rPr>
        <w:t>invited</w:t>
      </w:r>
      <w:proofErr w:type="spellEnd"/>
      <w:r w:rsidRPr="00407F18">
        <w:rPr>
          <w:rFonts w:asciiTheme="majorHAnsi" w:hAnsiTheme="majorHAnsi" w:cstheme="majorHAnsi"/>
        </w:rPr>
        <w:t xml:space="preserve"> speaker in qualità di esperto al convegno di chiusura del progetto </w:t>
      </w:r>
      <w:proofErr w:type="spellStart"/>
      <w:r w:rsidRPr="00407F18">
        <w:rPr>
          <w:rFonts w:asciiTheme="majorHAnsi" w:hAnsiTheme="majorHAnsi" w:cstheme="majorHAnsi"/>
        </w:rPr>
        <w:t>Iterreg</w:t>
      </w:r>
      <w:proofErr w:type="spellEnd"/>
      <w:r w:rsidRPr="00407F18">
        <w:rPr>
          <w:rFonts w:asciiTheme="majorHAnsi" w:hAnsiTheme="majorHAnsi" w:cstheme="majorHAnsi"/>
        </w:rPr>
        <w:t xml:space="preserve"> “Corinna” (</w:t>
      </w:r>
      <w:proofErr w:type="spellStart"/>
      <w:r w:rsidRPr="00407F18">
        <w:rPr>
          <w:rFonts w:asciiTheme="majorHAnsi" w:hAnsiTheme="majorHAnsi" w:cstheme="majorHAnsi"/>
        </w:rPr>
        <w:t>Cooperation</w:t>
      </w:r>
      <w:proofErr w:type="spellEnd"/>
      <w:r w:rsidRPr="00407F18">
        <w:rPr>
          <w:rFonts w:asciiTheme="majorHAnsi" w:hAnsiTheme="majorHAnsi" w:cstheme="majorHAnsi"/>
        </w:rPr>
        <w:t xml:space="preserve"> for </w:t>
      </w:r>
      <w:proofErr w:type="spellStart"/>
      <w:r w:rsidRPr="00407F18">
        <w:rPr>
          <w:rFonts w:asciiTheme="majorHAnsi" w:hAnsiTheme="majorHAnsi" w:cstheme="majorHAnsi"/>
        </w:rPr>
        <w:t>regions</w:t>
      </w:r>
      <w:proofErr w:type="spellEnd"/>
      <w:r w:rsidRPr="00407F18">
        <w:rPr>
          <w:rFonts w:asciiTheme="majorHAnsi" w:hAnsiTheme="majorHAnsi" w:cstheme="majorHAnsi"/>
        </w:rPr>
        <w:t xml:space="preserve"> of </w:t>
      </w:r>
      <w:proofErr w:type="spellStart"/>
      <w:r w:rsidRPr="00407F18">
        <w:rPr>
          <w:rFonts w:asciiTheme="majorHAnsi" w:hAnsiTheme="majorHAnsi" w:cstheme="majorHAnsi"/>
        </w:rPr>
        <w:t>innovation</w:t>
      </w:r>
      <w:proofErr w:type="spellEnd"/>
      <w:r w:rsidRPr="00407F18">
        <w:rPr>
          <w:rFonts w:asciiTheme="majorHAnsi" w:hAnsiTheme="majorHAnsi" w:cstheme="majorHAnsi"/>
        </w:rPr>
        <w:t>).</w:t>
      </w:r>
      <w:r w:rsidRPr="00407F18">
        <w:rPr>
          <w:rFonts w:asciiTheme="majorHAnsi" w:hAnsiTheme="majorHAnsi" w:cstheme="majorHAnsi"/>
        </w:rPr>
        <w:br/>
        <w:t xml:space="preserve">Luglio 2004, Ljubljana, Slovenia: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 20th </w:t>
      </w:r>
      <w:proofErr w:type="spellStart"/>
      <w:r w:rsidRPr="00407F18">
        <w:rPr>
          <w:rFonts w:asciiTheme="majorHAnsi" w:hAnsiTheme="majorHAnsi" w:cstheme="majorHAnsi"/>
        </w:rPr>
        <w:t>Egos</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Colloquium</w:t>
      </w:r>
      <w:proofErr w:type="spellEnd"/>
      <w:r w:rsidRPr="00407F18">
        <w:rPr>
          <w:rFonts w:asciiTheme="majorHAnsi" w:hAnsiTheme="majorHAnsi" w:cstheme="majorHAnsi"/>
        </w:rPr>
        <w:t xml:space="preserve"> del paper: “Information systems and </w:t>
      </w:r>
      <w:proofErr w:type="spellStart"/>
      <w:r w:rsidRPr="00407F18">
        <w:rPr>
          <w:rFonts w:asciiTheme="majorHAnsi" w:hAnsiTheme="majorHAnsi" w:cstheme="majorHAnsi"/>
        </w:rPr>
        <w:t>employees</w:t>
      </w:r>
      <w:proofErr w:type="spellEnd"/>
      <w:r w:rsidRPr="00407F18">
        <w:rPr>
          <w:rFonts w:asciiTheme="majorHAnsi" w:hAnsiTheme="majorHAnsi" w:cstheme="majorHAnsi"/>
        </w:rPr>
        <w:t xml:space="preserve"> empowerment: an </w:t>
      </w:r>
      <w:proofErr w:type="spellStart"/>
      <w:r w:rsidRPr="00407F18">
        <w:rPr>
          <w:rFonts w:asciiTheme="majorHAnsi" w:hAnsiTheme="majorHAnsi" w:cstheme="majorHAnsi"/>
        </w:rPr>
        <w:t>exploratory</w:t>
      </w:r>
      <w:proofErr w:type="spellEnd"/>
      <w:r w:rsidRPr="00407F18">
        <w:rPr>
          <w:rFonts w:asciiTheme="majorHAnsi" w:hAnsiTheme="majorHAnsi" w:cstheme="majorHAnsi"/>
        </w:rPr>
        <w:t xml:space="preserve"> study from an </w:t>
      </w:r>
      <w:proofErr w:type="spellStart"/>
      <w:r w:rsidRPr="00407F18">
        <w:rPr>
          <w:rFonts w:asciiTheme="majorHAnsi" w:hAnsiTheme="majorHAnsi" w:cstheme="majorHAnsi"/>
        </w:rPr>
        <w:t>organizational</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perspective</w:t>
      </w:r>
      <w:proofErr w:type="spellEnd"/>
      <w:r w:rsidRPr="00407F18">
        <w:rPr>
          <w:rFonts w:asciiTheme="majorHAnsi" w:hAnsiTheme="majorHAnsi" w:cstheme="majorHAnsi"/>
        </w:rPr>
        <w:t>”, scritto in collaborazione con il prof. Sergio Albertini.</w:t>
      </w:r>
      <w:r w:rsidRPr="00407F18">
        <w:rPr>
          <w:rFonts w:asciiTheme="majorHAnsi" w:hAnsiTheme="majorHAnsi" w:cstheme="majorHAnsi"/>
        </w:rPr>
        <w:br/>
        <w:t xml:space="preserve">Febbraio 2004, Roma: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 Quinto Workshop di docenti e ricercatori di organizzazione aziendale del paper: “Empowerment dei lavoratori e tecnologie dell’informazione: uno studio esplorativo in una prospettiva organizzativa “moderata””, scritto in collaborazione con il Prof. Sergio Albertini e il Prof. Ferdinando Maraschini</w:t>
      </w:r>
      <w:r w:rsidRPr="00407F18">
        <w:rPr>
          <w:rFonts w:asciiTheme="majorHAnsi" w:hAnsiTheme="majorHAnsi" w:cstheme="majorHAnsi"/>
        </w:rPr>
        <w:br/>
        <w:t xml:space="preserve">Settembre 2003, Losanna, Svizzera: Relatore alla IV conferenza internazionale sul Family Business del paper “Family firms and empowerment: a way to </w:t>
      </w:r>
      <w:proofErr w:type="spellStart"/>
      <w:r w:rsidRPr="00407F18">
        <w:rPr>
          <w:rFonts w:asciiTheme="majorHAnsi" w:hAnsiTheme="majorHAnsi" w:cstheme="majorHAnsi"/>
        </w:rPr>
        <w:t>sustainable</w:t>
      </w:r>
      <w:proofErr w:type="spellEnd"/>
      <w:r w:rsidRPr="00407F18">
        <w:rPr>
          <w:rFonts w:asciiTheme="majorHAnsi" w:hAnsiTheme="majorHAnsi" w:cstheme="majorHAnsi"/>
        </w:rPr>
        <w:t xml:space="preserve"> competitive </w:t>
      </w:r>
      <w:proofErr w:type="spellStart"/>
      <w:r w:rsidRPr="00407F18">
        <w:rPr>
          <w:rFonts w:asciiTheme="majorHAnsi" w:hAnsiTheme="majorHAnsi" w:cstheme="majorHAnsi"/>
        </w:rPr>
        <w:t>advantage</w:t>
      </w:r>
      <w:proofErr w:type="spellEnd"/>
      <w:r w:rsidRPr="00407F18">
        <w:rPr>
          <w:rFonts w:asciiTheme="majorHAnsi" w:hAnsiTheme="majorHAnsi" w:cstheme="majorHAnsi"/>
        </w:rPr>
        <w:t>” scritto in collaborazione con la Prof. Cristiana Compagno e il Dott. Daniel Pittino.</w:t>
      </w:r>
      <w:r w:rsidRPr="00407F18">
        <w:rPr>
          <w:rFonts w:asciiTheme="majorHAnsi" w:hAnsiTheme="majorHAnsi" w:cstheme="majorHAnsi"/>
        </w:rPr>
        <w:br/>
      </w:r>
      <w:r w:rsidRPr="00407F18">
        <w:rPr>
          <w:rFonts w:asciiTheme="majorHAnsi" w:hAnsiTheme="majorHAnsi" w:cstheme="majorHAnsi"/>
          <w:lang w:val="en-US"/>
        </w:rPr>
        <w:t xml:space="preserve">Maggio 2003, Molle, </w:t>
      </w:r>
      <w:proofErr w:type="spellStart"/>
      <w:r w:rsidRPr="00407F18">
        <w:rPr>
          <w:rFonts w:asciiTheme="majorHAnsi" w:hAnsiTheme="majorHAnsi" w:cstheme="majorHAnsi"/>
          <w:lang w:val="en-US"/>
        </w:rPr>
        <w:t>Svezia</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Relatore</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alla</w:t>
      </w:r>
      <w:proofErr w:type="spellEnd"/>
      <w:r w:rsidRPr="00407F18">
        <w:rPr>
          <w:rFonts w:asciiTheme="majorHAnsi" w:hAnsiTheme="majorHAnsi" w:cstheme="majorHAnsi"/>
          <w:lang w:val="en-US"/>
        </w:rPr>
        <w:t xml:space="preserve"> XV </w:t>
      </w:r>
      <w:proofErr w:type="spellStart"/>
      <w:r w:rsidRPr="00407F18">
        <w:rPr>
          <w:rFonts w:asciiTheme="majorHAnsi" w:hAnsiTheme="majorHAnsi" w:cstheme="majorHAnsi"/>
          <w:lang w:val="en-US"/>
        </w:rPr>
        <w:t>Conferenza</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internazionale</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scandinava</w:t>
      </w:r>
      <w:proofErr w:type="spellEnd"/>
      <w:r w:rsidRPr="00407F18">
        <w:rPr>
          <w:rFonts w:asciiTheme="majorHAnsi" w:hAnsiTheme="majorHAnsi" w:cstheme="majorHAnsi"/>
          <w:lang w:val="en-US"/>
        </w:rPr>
        <w:t xml:space="preserve"> del paper “The effect on innovation of corporate governance and financial systems: Italy, the UK and Sweden compared”, </w:t>
      </w:r>
      <w:proofErr w:type="spellStart"/>
      <w:r w:rsidRPr="00407F18">
        <w:rPr>
          <w:rFonts w:asciiTheme="majorHAnsi" w:hAnsiTheme="majorHAnsi" w:cstheme="majorHAnsi"/>
          <w:lang w:val="en-US"/>
        </w:rPr>
        <w:t>scritto</w:t>
      </w:r>
      <w:proofErr w:type="spellEnd"/>
      <w:r w:rsidRPr="00407F18">
        <w:rPr>
          <w:rFonts w:asciiTheme="majorHAnsi" w:hAnsiTheme="majorHAnsi" w:cstheme="majorHAnsi"/>
          <w:lang w:val="en-US"/>
        </w:rPr>
        <w:t xml:space="preserve"> con Ted Lindblom and Gert Sandahl (Gothenburg) and Andrew Tylecote (Sheffield).</w:t>
      </w:r>
      <w:r w:rsidRPr="00407F18">
        <w:rPr>
          <w:rFonts w:asciiTheme="majorHAnsi" w:hAnsiTheme="majorHAnsi" w:cstheme="majorHAnsi"/>
          <w:lang w:val="en-US"/>
        </w:rPr>
        <w:br/>
      </w:r>
      <w:r w:rsidRPr="00407F18">
        <w:rPr>
          <w:rFonts w:asciiTheme="majorHAnsi" w:hAnsiTheme="majorHAnsi" w:cstheme="majorHAnsi"/>
        </w:rPr>
        <w:t xml:space="preserve">Febbraio 2003: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al Quarto workshop di docenti e ricercatori di organizzazione aziendale (Firenze): paper “</w:t>
      </w:r>
      <w:proofErr w:type="spellStart"/>
      <w:r w:rsidRPr="00407F18">
        <w:rPr>
          <w:rFonts w:asciiTheme="majorHAnsi" w:hAnsiTheme="majorHAnsi" w:cstheme="majorHAnsi"/>
        </w:rPr>
        <w:t>Decision</w:t>
      </w:r>
      <w:proofErr w:type="spellEnd"/>
      <w:r w:rsidRPr="00407F18">
        <w:rPr>
          <w:rFonts w:asciiTheme="majorHAnsi" w:hAnsiTheme="majorHAnsi" w:cstheme="majorHAnsi"/>
        </w:rPr>
        <w:t xml:space="preserve"> making styles e partecipazione: il ruolo delle differenze culturali”.</w:t>
      </w:r>
      <w:r w:rsidRPr="00407F18">
        <w:rPr>
          <w:rFonts w:asciiTheme="majorHAnsi" w:hAnsiTheme="majorHAnsi" w:cstheme="majorHAnsi"/>
        </w:rPr>
        <w:br/>
        <w:t xml:space="preserve">Settembre 2002: Helsinki, Finlandia: </w:t>
      </w:r>
      <w:r w:rsidR="004D057F" w:rsidRPr="00407F18">
        <w:rPr>
          <w:rFonts w:asciiTheme="majorHAnsi" w:hAnsiTheme="majorHAnsi" w:cstheme="majorHAnsi"/>
        </w:rPr>
        <w:t>Relat</w:t>
      </w:r>
      <w:r w:rsidR="004D057F">
        <w:rPr>
          <w:rFonts w:asciiTheme="majorHAnsi" w:hAnsiTheme="majorHAnsi" w:cstheme="majorHAnsi"/>
        </w:rPr>
        <w:t>rice</w:t>
      </w:r>
      <w:r w:rsidR="004D057F" w:rsidRPr="00407F18">
        <w:rPr>
          <w:rFonts w:asciiTheme="majorHAnsi" w:hAnsiTheme="majorHAnsi" w:cstheme="majorHAnsi"/>
        </w:rPr>
        <w:t xml:space="preserve"> </w:t>
      </w:r>
      <w:r w:rsidRPr="00407F18">
        <w:rPr>
          <w:rFonts w:asciiTheme="majorHAnsi" w:hAnsiTheme="majorHAnsi" w:cstheme="majorHAnsi"/>
        </w:rPr>
        <w:t>alla III conferenza internazionale sul Family Business del paper “</w:t>
      </w:r>
      <w:proofErr w:type="spellStart"/>
      <w:r w:rsidRPr="00407F18">
        <w:rPr>
          <w:rFonts w:asciiTheme="majorHAnsi" w:hAnsiTheme="majorHAnsi" w:cstheme="majorHAnsi"/>
        </w:rPr>
        <w:t>Rebuilding</w:t>
      </w:r>
      <w:proofErr w:type="spellEnd"/>
      <w:r w:rsidRPr="00407F18">
        <w:rPr>
          <w:rFonts w:asciiTheme="majorHAnsi" w:hAnsiTheme="majorHAnsi" w:cstheme="majorHAnsi"/>
        </w:rPr>
        <w:t xml:space="preserve"> the social capital </w:t>
      </w:r>
      <w:proofErr w:type="spellStart"/>
      <w:r w:rsidRPr="00407F18">
        <w:rPr>
          <w:rFonts w:asciiTheme="majorHAnsi" w:hAnsiTheme="majorHAnsi" w:cstheme="majorHAnsi"/>
        </w:rPr>
        <w:t>during</w:t>
      </w:r>
      <w:proofErr w:type="spellEnd"/>
      <w:r w:rsidRPr="00407F18">
        <w:rPr>
          <w:rFonts w:asciiTheme="majorHAnsi" w:hAnsiTheme="majorHAnsi" w:cstheme="majorHAnsi"/>
        </w:rPr>
        <w:t xml:space="preserve"> the </w:t>
      </w:r>
      <w:proofErr w:type="spellStart"/>
      <w:r w:rsidRPr="00407F18">
        <w:rPr>
          <w:rFonts w:asciiTheme="majorHAnsi" w:hAnsiTheme="majorHAnsi" w:cstheme="majorHAnsi"/>
        </w:rPr>
        <w:t>succession</w:t>
      </w:r>
      <w:proofErr w:type="spellEnd"/>
      <w:r w:rsidRPr="00407F18">
        <w:rPr>
          <w:rFonts w:asciiTheme="majorHAnsi" w:hAnsiTheme="majorHAnsi" w:cstheme="majorHAnsi"/>
        </w:rPr>
        <w:t xml:space="preserve"> </w:t>
      </w:r>
      <w:proofErr w:type="spellStart"/>
      <w:r w:rsidRPr="00407F18">
        <w:rPr>
          <w:rFonts w:asciiTheme="majorHAnsi" w:hAnsiTheme="majorHAnsi" w:cstheme="majorHAnsi"/>
        </w:rPr>
        <w:t>process</w:t>
      </w:r>
      <w:proofErr w:type="spellEnd"/>
      <w:r w:rsidRPr="00407F18">
        <w:rPr>
          <w:rFonts w:asciiTheme="majorHAnsi" w:hAnsiTheme="majorHAnsi" w:cstheme="majorHAnsi"/>
        </w:rPr>
        <w:t xml:space="preserve">: the </w:t>
      </w:r>
      <w:proofErr w:type="spellStart"/>
      <w:r w:rsidRPr="00407F18">
        <w:rPr>
          <w:rFonts w:asciiTheme="majorHAnsi" w:hAnsiTheme="majorHAnsi" w:cstheme="majorHAnsi"/>
        </w:rPr>
        <w:t>role</w:t>
      </w:r>
      <w:proofErr w:type="spellEnd"/>
      <w:r w:rsidRPr="00407F18">
        <w:rPr>
          <w:rFonts w:asciiTheme="majorHAnsi" w:hAnsiTheme="majorHAnsi" w:cstheme="majorHAnsi"/>
        </w:rPr>
        <w:t xml:space="preserve"> of stakeholders’ trust”, scritto in collaborazione con la Prof. Cristiana Compagno e il Dott. Daniel Pittino.</w:t>
      </w:r>
      <w:r w:rsidRPr="00407F18">
        <w:rPr>
          <w:rFonts w:asciiTheme="majorHAnsi" w:hAnsiTheme="majorHAnsi" w:cstheme="majorHAnsi"/>
        </w:rPr>
        <w:br/>
        <w:t>7-8 Febbraio 2002: Terzo workshop di docenti e ricercatori di organizzazione aziendale (Genova): paper “Corporate governance e innovazione di prodotto nel settore delle macchine utensili” scritto in collaborazione con il Prof. Sergio Albertini.</w:t>
      </w:r>
      <w:r w:rsidRPr="00407F18">
        <w:rPr>
          <w:rFonts w:asciiTheme="majorHAnsi" w:hAnsiTheme="majorHAnsi" w:cstheme="majorHAnsi"/>
        </w:rPr>
        <w:br/>
        <w:t xml:space="preserve">12 Novembre 2001: </w:t>
      </w:r>
      <w:r w:rsidR="004D057F" w:rsidRPr="00407F18">
        <w:rPr>
          <w:rFonts w:asciiTheme="majorHAnsi" w:hAnsiTheme="majorHAnsi" w:cstheme="majorHAnsi"/>
        </w:rPr>
        <w:t>Relat</w:t>
      </w:r>
      <w:r w:rsidR="004D057F">
        <w:rPr>
          <w:rFonts w:asciiTheme="majorHAnsi" w:hAnsiTheme="majorHAnsi" w:cstheme="majorHAnsi"/>
        </w:rPr>
        <w:t>rice</w:t>
      </w:r>
      <w:r w:rsidRPr="00407F18">
        <w:rPr>
          <w:rFonts w:asciiTheme="majorHAnsi" w:hAnsiTheme="majorHAnsi" w:cstheme="majorHAnsi"/>
        </w:rPr>
        <w:t xml:space="preserve"> ed organizzatore del Workshop internazionale per la divulgazione dei risultati del progetto COPI ad imprese, studiosi, ricercatori e istituzioni pubbliche (Brescia).</w:t>
      </w:r>
      <w:r w:rsidRPr="00407F18">
        <w:rPr>
          <w:rFonts w:asciiTheme="majorHAnsi" w:hAnsiTheme="majorHAnsi" w:cstheme="majorHAnsi"/>
        </w:rPr>
        <w:br/>
        <w:t>1-2 Febbraio 2001: Secondo workshop di docenti e ricercatori di organizzazione aziendale (Padova), paper “Corporate governance, inclusione dei lavoratori e meccanismi retributivi premianti nel sistema locale del mobile del Livenza” scritto in collaborazione con il Prof. Sergio Albertini dell’Università di Udine.</w:t>
      </w:r>
      <w:r w:rsidRPr="00407F18">
        <w:rPr>
          <w:rFonts w:asciiTheme="majorHAnsi" w:hAnsiTheme="majorHAnsi" w:cstheme="majorHAnsi"/>
        </w:rPr>
        <w:br/>
      </w:r>
      <w:r w:rsidRPr="00407F18">
        <w:rPr>
          <w:rFonts w:asciiTheme="majorHAnsi" w:hAnsiTheme="majorHAnsi" w:cstheme="majorHAnsi"/>
        </w:rPr>
        <w:br/>
      </w:r>
      <w:r w:rsidRPr="00407F18">
        <w:rPr>
          <w:rFonts w:asciiTheme="majorHAnsi" w:hAnsiTheme="majorHAnsi" w:cstheme="majorHAnsi"/>
          <w:b/>
          <w:bCs/>
        </w:rPr>
        <w:t>PREMI</w:t>
      </w:r>
      <w:r w:rsidRPr="00407F18">
        <w:rPr>
          <w:rFonts w:asciiTheme="majorHAnsi" w:hAnsiTheme="majorHAnsi" w:cstheme="majorHAnsi"/>
          <w:b/>
          <w:bCs/>
        </w:rPr>
        <w:br/>
      </w:r>
      <w:r w:rsidRPr="00407F18">
        <w:rPr>
          <w:rFonts w:asciiTheme="majorHAnsi" w:hAnsiTheme="majorHAnsi" w:cstheme="majorHAnsi"/>
        </w:rPr>
        <w:t xml:space="preserve">2011: Honorable </w:t>
      </w:r>
      <w:proofErr w:type="spellStart"/>
      <w:r w:rsidRPr="00407F18">
        <w:rPr>
          <w:rFonts w:asciiTheme="majorHAnsi" w:hAnsiTheme="majorHAnsi" w:cstheme="majorHAnsi"/>
        </w:rPr>
        <w:t>mention</w:t>
      </w:r>
      <w:proofErr w:type="spellEnd"/>
      <w:r w:rsidRPr="00407F18">
        <w:rPr>
          <w:rFonts w:asciiTheme="majorHAnsi" w:hAnsiTheme="majorHAnsi" w:cstheme="majorHAnsi"/>
        </w:rPr>
        <w:t xml:space="preserve"> nell’ambito del convegno internazionale IFERA del paper “High performance work systems in family vs. non family </w:t>
      </w:r>
      <w:proofErr w:type="spellStart"/>
      <w:r w:rsidRPr="00407F18">
        <w:rPr>
          <w:rFonts w:asciiTheme="majorHAnsi" w:hAnsiTheme="majorHAnsi" w:cstheme="majorHAnsi"/>
        </w:rPr>
        <w:t>SMEs</w:t>
      </w:r>
      <w:proofErr w:type="spellEnd"/>
      <w:r w:rsidRPr="00407F18">
        <w:rPr>
          <w:rFonts w:asciiTheme="majorHAnsi" w:hAnsiTheme="majorHAnsi" w:cstheme="majorHAnsi"/>
        </w:rPr>
        <w:t xml:space="preserve">. </w:t>
      </w:r>
      <w:r w:rsidRPr="00407F18">
        <w:rPr>
          <w:rFonts w:asciiTheme="majorHAnsi" w:hAnsiTheme="majorHAnsi" w:cstheme="majorHAnsi"/>
          <w:lang w:val="en-US"/>
        </w:rPr>
        <w:t xml:space="preserve">The moderating effect of </w:t>
      </w:r>
      <w:proofErr w:type="spellStart"/>
      <w:r w:rsidRPr="00407F18">
        <w:rPr>
          <w:rFonts w:asciiTheme="majorHAnsi" w:hAnsiTheme="majorHAnsi" w:cstheme="majorHAnsi"/>
          <w:lang w:val="en-US"/>
        </w:rPr>
        <w:t>organisational</w:t>
      </w:r>
      <w:proofErr w:type="spellEnd"/>
      <w:r w:rsidRPr="00407F18">
        <w:rPr>
          <w:rFonts w:asciiTheme="majorHAnsi" w:hAnsiTheme="majorHAnsi" w:cstheme="majorHAnsi"/>
          <w:lang w:val="en-US"/>
        </w:rPr>
        <w:t xml:space="preserve"> size”, in </w:t>
      </w:r>
      <w:proofErr w:type="spellStart"/>
      <w:r w:rsidRPr="00407F18">
        <w:rPr>
          <w:rFonts w:asciiTheme="majorHAnsi" w:hAnsiTheme="majorHAnsi" w:cstheme="majorHAnsi"/>
          <w:lang w:val="en-US"/>
        </w:rPr>
        <w:t>corso</w:t>
      </w:r>
      <w:proofErr w:type="spellEnd"/>
      <w:r w:rsidRPr="00407F18">
        <w:rPr>
          <w:rFonts w:asciiTheme="majorHAnsi" w:hAnsiTheme="majorHAnsi" w:cstheme="majorHAnsi"/>
          <w:lang w:val="en-US"/>
        </w:rPr>
        <w:t xml:space="preserve"> di </w:t>
      </w:r>
      <w:proofErr w:type="spellStart"/>
      <w:r w:rsidRPr="00407F18">
        <w:rPr>
          <w:rFonts w:asciiTheme="majorHAnsi" w:hAnsiTheme="majorHAnsi" w:cstheme="majorHAnsi"/>
          <w:lang w:val="en-US"/>
        </w:rPr>
        <w:t>pubblicazione</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nella</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seconda</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edizione</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dell’Handbook</w:t>
      </w:r>
      <w:proofErr w:type="spellEnd"/>
      <w:r w:rsidRPr="00407F18">
        <w:rPr>
          <w:rFonts w:asciiTheme="majorHAnsi" w:hAnsiTheme="majorHAnsi" w:cstheme="majorHAnsi"/>
          <w:lang w:val="en-US"/>
        </w:rPr>
        <w:t xml:space="preserve"> of family business research, second edition, Edward Elgar.</w:t>
      </w:r>
      <w:r w:rsidRPr="00407F18">
        <w:rPr>
          <w:rFonts w:asciiTheme="majorHAnsi" w:hAnsiTheme="majorHAnsi" w:cstheme="majorHAnsi"/>
          <w:lang w:val="en-US"/>
        </w:rPr>
        <w:br/>
        <w:t xml:space="preserve">2010: The Gunnar Myrdal Prize per il </w:t>
      </w:r>
      <w:proofErr w:type="spellStart"/>
      <w:r w:rsidRPr="00407F18">
        <w:rPr>
          <w:rFonts w:asciiTheme="majorHAnsi" w:hAnsiTheme="majorHAnsi" w:cstheme="majorHAnsi"/>
          <w:lang w:val="en-US"/>
        </w:rPr>
        <w:t>migliore</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libro</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assegnato</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dall’EAEPE</w:t>
      </w:r>
      <w:proofErr w:type="spellEnd"/>
      <w:r w:rsidRPr="00407F18">
        <w:rPr>
          <w:rFonts w:asciiTheme="majorHAnsi" w:hAnsiTheme="majorHAnsi" w:cstheme="majorHAnsi"/>
          <w:lang w:val="en-US"/>
        </w:rPr>
        <w:t xml:space="preserve"> (European Association for evolutionary political economy) per il testo: Corporate governance, financial systems and technological advantage of nations, Routledge, </w:t>
      </w:r>
      <w:proofErr w:type="spellStart"/>
      <w:r w:rsidRPr="00407F18">
        <w:rPr>
          <w:rFonts w:asciiTheme="majorHAnsi" w:hAnsiTheme="majorHAnsi" w:cstheme="majorHAnsi"/>
          <w:lang w:val="en-US"/>
        </w:rPr>
        <w:t>scritto</w:t>
      </w:r>
      <w:proofErr w:type="spellEnd"/>
      <w:r w:rsidRPr="00407F18">
        <w:rPr>
          <w:rFonts w:asciiTheme="majorHAnsi" w:hAnsiTheme="majorHAnsi" w:cstheme="majorHAnsi"/>
          <w:lang w:val="en-US"/>
        </w:rPr>
        <w:t xml:space="preserve"> in </w:t>
      </w:r>
      <w:proofErr w:type="spellStart"/>
      <w:r w:rsidRPr="00407F18">
        <w:rPr>
          <w:rFonts w:asciiTheme="majorHAnsi" w:hAnsiTheme="majorHAnsi" w:cstheme="majorHAnsi"/>
          <w:lang w:val="en-US"/>
        </w:rPr>
        <w:t>collaborazione</w:t>
      </w:r>
      <w:proofErr w:type="spellEnd"/>
      <w:r w:rsidRPr="00407F18">
        <w:rPr>
          <w:rFonts w:asciiTheme="majorHAnsi" w:hAnsiTheme="majorHAnsi" w:cstheme="majorHAnsi"/>
          <w:lang w:val="en-US"/>
        </w:rPr>
        <w:t xml:space="preserve"> con il Prof. Andrew Tylecote (University of Sheffield).</w:t>
      </w:r>
      <w:r w:rsidRPr="00407F18">
        <w:rPr>
          <w:rFonts w:asciiTheme="majorHAnsi" w:hAnsiTheme="majorHAnsi" w:cstheme="majorHAnsi"/>
          <w:lang w:val="en-US"/>
        </w:rPr>
        <w:br/>
        <w:t xml:space="preserve">2007: Honorable mention </w:t>
      </w:r>
      <w:proofErr w:type="spellStart"/>
      <w:r w:rsidRPr="00407F18">
        <w:rPr>
          <w:rFonts w:asciiTheme="majorHAnsi" w:hAnsiTheme="majorHAnsi" w:cstheme="majorHAnsi"/>
          <w:lang w:val="en-US"/>
        </w:rPr>
        <w:t>nell’ambito</w:t>
      </w:r>
      <w:proofErr w:type="spellEnd"/>
      <w:r w:rsidRPr="00407F18">
        <w:rPr>
          <w:rFonts w:asciiTheme="majorHAnsi" w:hAnsiTheme="majorHAnsi" w:cstheme="majorHAnsi"/>
          <w:lang w:val="en-US"/>
        </w:rPr>
        <w:t xml:space="preserve"> del </w:t>
      </w:r>
      <w:proofErr w:type="spellStart"/>
      <w:r w:rsidRPr="00407F18">
        <w:rPr>
          <w:rFonts w:asciiTheme="majorHAnsi" w:hAnsiTheme="majorHAnsi" w:cstheme="majorHAnsi"/>
          <w:lang w:val="en-US"/>
        </w:rPr>
        <w:t>convegno</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internazionale</w:t>
      </w:r>
      <w:proofErr w:type="spellEnd"/>
      <w:r w:rsidRPr="00407F18">
        <w:rPr>
          <w:rFonts w:asciiTheme="majorHAnsi" w:hAnsiTheme="majorHAnsi" w:cstheme="majorHAnsi"/>
          <w:lang w:val="en-US"/>
        </w:rPr>
        <w:t xml:space="preserve"> Family Business Research and its State of Art del paper “Strategic typologies of small family firms: a test and extension of the configurational approach”, </w:t>
      </w:r>
      <w:proofErr w:type="spellStart"/>
      <w:r w:rsidRPr="00407F18">
        <w:rPr>
          <w:rFonts w:asciiTheme="majorHAnsi" w:hAnsiTheme="majorHAnsi" w:cstheme="majorHAnsi"/>
          <w:lang w:val="en-US"/>
        </w:rPr>
        <w:t>scritto</w:t>
      </w:r>
      <w:proofErr w:type="spellEnd"/>
      <w:r w:rsidRPr="00407F18">
        <w:rPr>
          <w:rFonts w:asciiTheme="majorHAnsi" w:hAnsiTheme="majorHAnsi" w:cstheme="majorHAnsi"/>
          <w:lang w:val="en-US"/>
        </w:rPr>
        <w:t xml:space="preserve"> con il Dott. Daniel Pittino e </w:t>
      </w:r>
      <w:proofErr w:type="spellStart"/>
      <w:r w:rsidRPr="00407F18">
        <w:rPr>
          <w:rFonts w:asciiTheme="majorHAnsi" w:hAnsiTheme="majorHAnsi" w:cstheme="majorHAnsi"/>
          <w:lang w:val="en-US"/>
        </w:rPr>
        <w:t>successivamente</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pubblicato</w:t>
      </w:r>
      <w:proofErr w:type="spellEnd"/>
      <w:r w:rsidRPr="00407F18">
        <w:rPr>
          <w:rFonts w:asciiTheme="majorHAnsi" w:hAnsiTheme="majorHAnsi" w:cstheme="majorHAnsi"/>
          <w:lang w:val="en-US"/>
        </w:rPr>
        <w:t xml:space="preserve"> </w:t>
      </w:r>
      <w:proofErr w:type="spellStart"/>
      <w:r w:rsidRPr="00407F18">
        <w:rPr>
          <w:rFonts w:asciiTheme="majorHAnsi" w:hAnsiTheme="majorHAnsi" w:cstheme="majorHAnsi"/>
          <w:lang w:val="en-US"/>
        </w:rPr>
        <w:t>su</w:t>
      </w:r>
      <w:proofErr w:type="spellEnd"/>
      <w:r w:rsidRPr="00407F18">
        <w:rPr>
          <w:rFonts w:asciiTheme="majorHAnsi" w:hAnsiTheme="majorHAnsi" w:cstheme="majorHAnsi"/>
          <w:lang w:val="en-US"/>
        </w:rPr>
        <w:t xml:space="preserve"> Journal of Enterprising Culture, vol. 17(03).</w:t>
      </w:r>
      <w:r w:rsidRPr="00407F18">
        <w:rPr>
          <w:rFonts w:asciiTheme="majorHAnsi" w:hAnsiTheme="majorHAnsi" w:cstheme="majorHAnsi"/>
          <w:lang w:val="en-US"/>
        </w:rPr>
        <w:br/>
      </w:r>
      <w:r w:rsidRPr="00407F18">
        <w:rPr>
          <w:rFonts w:asciiTheme="majorHAnsi" w:hAnsiTheme="majorHAnsi" w:cstheme="majorHAnsi"/>
          <w:lang w:val="en-US"/>
        </w:rPr>
        <w:br/>
      </w:r>
      <w:r w:rsidRPr="00407F18">
        <w:rPr>
          <w:rFonts w:asciiTheme="majorHAnsi" w:hAnsiTheme="majorHAnsi" w:cstheme="majorHAnsi"/>
          <w:b/>
          <w:bCs/>
        </w:rPr>
        <w:lastRenderedPageBreak/>
        <w:t>ATTIVITÀ PER L’INTERNAZIONALIZZAZIONE</w:t>
      </w:r>
      <w:r w:rsidRPr="00407F18">
        <w:rPr>
          <w:rFonts w:asciiTheme="majorHAnsi" w:hAnsiTheme="majorHAnsi" w:cstheme="majorHAnsi"/>
          <w:b/>
          <w:bCs/>
        </w:rPr>
        <w:br/>
      </w:r>
      <w:r w:rsidRPr="00407F18">
        <w:rPr>
          <w:rFonts w:asciiTheme="majorHAnsi" w:hAnsiTheme="majorHAnsi" w:cstheme="majorHAnsi"/>
        </w:rPr>
        <w:t>2013-2014 Delegat</w:t>
      </w:r>
      <w:r w:rsidR="004D057F">
        <w:rPr>
          <w:rFonts w:asciiTheme="majorHAnsi" w:hAnsiTheme="majorHAnsi" w:cstheme="majorHAnsi"/>
        </w:rPr>
        <w:t>a</w:t>
      </w:r>
      <w:r w:rsidRPr="00407F18">
        <w:rPr>
          <w:rFonts w:asciiTheme="majorHAnsi" w:hAnsiTheme="majorHAnsi" w:cstheme="majorHAnsi"/>
        </w:rPr>
        <w:t xml:space="preserve"> del Rettore per la mobilità internazionale.</w:t>
      </w:r>
      <w:r w:rsidRPr="00407F18">
        <w:rPr>
          <w:rFonts w:asciiTheme="majorHAnsi" w:hAnsiTheme="majorHAnsi" w:cstheme="majorHAnsi"/>
        </w:rPr>
        <w:br/>
        <w:t>2011-13 Delegat</w:t>
      </w:r>
      <w:r w:rsidR="004D057F">
        <w:rPr>
          <w:rFonts w:asciiTheme="majorHAnsi" w:hAnsiTheme="majorHAnsi" w:cstheme="majorHAnsi"/>
        </w:rPr>
        <w:t>a</w:t>
      </w:r>
      <w:r w:rsidRPr="00407F18">
        <w:rPr>
          <w:rFonts w:asciiTheme="majorHAnsi" w:hAnsiTheme="majorHAnsi" w:cstheme="majorHAnsi"/>
        </w:rPr>
        <w:t xml:space="preserve"> del Preside per l’Internazionalizzazione della Facoltà di Economia, Università di Udine.</w:t>
      </w:r>
      <w:r w:rsidRPr="00407F18">
        <w:rPr>
          <w:rFonts w:asciiTheme="majorHAnsi" w:hAnsiTheme="majorHAnsi" w:cstheme="majorHAnsi"/>
        </w:rPr>
        <w:br/>
        <w:t>2011: Mobilità della docenza: Incoming: 1-3 dicembre: Prof. Barbara Stampf ospite del corso di Comportamento organizzativo in base all’accordo Socrates con la Carinthia University of Applied Sciences di Villach.</w:t>
      </w:r>
      <w:r w:rsidRPr="00407F18">
        <w:rPr>
          <w:rFonts w:asciiTheme="majorHAnsi" w:hAnsiTheme="majorHAnsi" w:cstheme="majorHAnsi"/>
        </w:rPr>
        <w:br/>
        <w:t>2010: Mobilità della docenza: Incoming: 14-17 febbraio: Prof. Barbara Stampf ospite del corso di Organizzazione e gestione delle risorse umane II in base all’accordo Socrates con la Carinthia University of Applied Sciences di Villach; 3-4 giugno: Prof. Dejan Jelovac, ospite del corso di Cambiamento organizzativo in base all’accordo Socrates con il GEA College of Entrepreneurship di Ljubljana.</w:t>
      </w:r>
      <w:r w:rsidRPr="00407F18">
        <w:rPr>
          <w:rFonts w:asciiTheme="majorHAnsi" w:hAnsiTheme="majorHAnsi" w:cstheme="majorHAnsi"/>
        </w:rPr>
        <w:br/>
        <w:t>2010: Mobilità della docenza: Outgoing: 29 maggio, docenza nell’ambito dell’accordo Socrates con la Carinthia University of Applied Sciences di Villach.</w:t>
      </w:r>
      <w:r w:rsidRPr="00407F18">
        <w:rPr>
          <w:rFonts w:asciiTheme="majorHAnsi" w:hAnsiTheme="majorHAnsi" w:cstheme="majorHAnsi"/>
        </w:rPr>
        <w:br/>
        <w:t>2009: Aggiudicatari</w:t>
      </w:r>
      <w:r w:rsidR="004D057F">
        <w:rPr>
          <w:rFonts w:asciiTheme="majorHAnsi" w:hAnsiTheme="majorHAnsi" w:cstheme="majorHAnsi"/>
        </w:rPr>
        <w:t>a</w:t>
      </w:r>
      <w:r w:rsidRPr="00407F18">
        <w:rPr>
          <w:rFonts w:asciiTheme="majorHAnsi" w:hAnsiTheme="majorHAnsi" w:cstheme="majorHAnsi"/>
        </w:rPr>
        <w:t xml:space="preserve"> del finanziamento ministeriale </w:t>
      </w:r>
      <w:proofErr w:type="spellStart"/>
      <w:r w:rsidRPr="00407F18">
        <w:rPr>
          <w:rFonts w:asciiTheme="majorHAnsi" w:hAnsiTheme="majorHAnsi" w:cstheme="majorHAnsi"/>
        </w:rPr>
        <w:t>Cooperlink</w:t>
      </w:r>
      <w:proofErr w:type="spellEnd"/>
      <w:r w:rsidRPr="00407F18">
        <w:rPr>
          <w:rFonts w:asciiTheme="majorHAnsi" w:hAnsiTheme="majorHAnsi" w:cstheme="majorHAnsi"/>
        </w:rPr>
        <w:t xml:space="preserve"> per l’internazionalizzazione della Facoltà di Economia dell’Università di Udine (€ 22.000) nell’ambito della convezione inter-universitaria con l’</w:t>
      </w:r>
      <w:proofErr w:type="spellStart"/>
      <w:r w:rsidRPr="00407F18">
        <w:rPr>
          <w:rFonts w:asciiTheme="majorHAnsi" w:hAnsiTheme="majorHAnsi" w:cstheme="majorHAnsi"/>
        </w:rPr>
        <w:t>Indian</w:t>
      </w:r>
      <w:proofErr w:type="spellEnd"/>
      <w:r w:rsidRPr="00407F18">
        <w:rPr>
          <w:rFonts w:asciiTheme="majorHAnsi" w:hAnsiTheme="majorHAnsi" w:cstheme="majorHAnsi"/>
        </w:rPr>
        <w:t xml:space="preserve"> Institute of Planning and Management, New Delhi,</w:t>
      </w:r>
      <w:r w:rsidRPr="00407F18">
        <w:rPr>
          <w:rFonts w:asciiTheme="majorHAnsi" w:hAnsiTheme="majorHAnsi" w:cstheme="majorHAnsi"/>
        </w:rPr>
        <w:br/>
        <w:t>2009: Membro della Commissione per l’internazionalizzazione della Facoltà di Economia dell’Università degli studi di Udine,</w:t>
      </w:r>
      <w:r w:rsidRPr="00407F18">
        <w:rPr>
          <w:rFonts w:asciiTheme="majorHAnsi" w:hAnsiTheme="majorHAnsi" w:cstheme="majorHAnsi"/>
        </w:rPr>
        <w:br/>
        <w:t>2009: Promot</w:t>
      </w:r>
      <w:r w:rsidR="004D057F">
        <w:rPr>
          <w:rFonts w:asciiTheme="majorHAnsi" w:hAnsiTheme="majorHAnsi" w:cstheme="majorHAnsi"/>
        </w:rPr>
        <w:t>rice</w:t>
      </w:r>
      <w:r w:rsidRPr="00407F18">
        <w:rPr>
          <w:rFonts w:asciiTheme="majorHAnsi" w:hAnsiTheme="majorHAnsi" w:cstheme="majorHAnsi"/>
        </w:rPr>
        <w:t xml:space="preserve"> e firmatario dell’accordo per scambio di studenti con la Bangkok University, Tailandia.</w:t>
      </w:r>
      <w:r w:rsidRPr="00407F18">
        <w:rPr>
          <w:rFonts w:asciiTheme="majorHAnsi" w:hAnsiTheme="majorHAnsi" w:cstheme="majorHAnsi"/>
        </w:rPr>
        <w:br/>
        <w:t>Dal 2008: Promot</w:t>
      </w:r>
      <w:r w:rsidR="004D057F">
        <w:rPr>
          <w:rFonts w:asciiTheme="majorHAnsi" w:hAnsiTheme="majorHAnsi" w:cstheme="majorHAnsi"/>
        </w:rPr>
        <w:t>rice</w:t>
      </w:r>
      <w:r w:rsidRPr="00407F18">
        <w:rPr>
          <w:rFonts w:asciiTheme="majorHAnsi" w:hAnsiTheme="majorHAnsi" w:cstheme="majorHAnsi"/>
        </w:rPr>
        <w:t xml:space="preserve"> e firmatario dell’accordo per scambio di studenti con l’</w:t>
      </w:r>
      <w:proofErr w:type="spellStart"/>
      <w:r w:rsidRPr="00407F18">
        <w:rPr>
          <w:rFonts w:asciiTheme="majorHAnsi" w:hAnsiTheme="majorHAnsi" w:cstheme="majorHAnsi"/>
        </w:rPr>
        <w:t>Indian</w:t>
      </w:r>
      <w:proofErr w:type="spellEnd"/>
      <w:r w:rsidRPr="00407F18">
        <w:rPr>
          <w:rFonts w:asciiTheme="majorHAnsi" w:hAnsiTheme="majorHAnsi" w:cstheme="majorHAnsi"/>
        </w:rPr>
        <w:t xml:space="preserve"> Institute of Planning and Management, New Delhi</w:t>
      </w:r>
      <w:r w:rsidR="00764B68">
        <w:rPr>
          <w:rFonts w:asciiTheme="majorHAnsi" w:hAnsiTheme="majorHAnsi" w:cstheme="majorHAnsi"/>
        </w:rPr>
        <w:t>.</w:t>
      </w:r>
      <w:r w:rsidRPr="00407F18">
        <w:rPr>
          <w:rFonts w:asciiTheme="majorHAnsi" w:hAnsiTheme="majorHAnsi" w:cstheme="majorHAnsi"/>
        </w:rPr>
        <w:br/>
        <w:t>Dal 2008: Referente per la Facoltà di Economia dell’Università degli studi di Udine, per gli studenti Incoming dalla Russia nell’ambito del progetto Erasmus Mundus.</w:t>
      </w:r>
      <w:r w:rsidRPr="00407F18">
        <w:rPr>
          <w:rFonts w:asciiTheme="majorHAnsi" w:hAnsiTheme="majorHAnsi" w:cstheme="majorHAnsi"/>
        </w:rPr>
        <w:br/>
        <w:t>Dal 2008: Coordinat</w:t>
      </w:r>
      <w:r w:rsidR="004D057F">
        <w:rPr>
          <w:rFonts w:asciiTheme="majorHAnsi" w:hAnsiTheme="majorHAnsi" w:cstheme="majorHAnsi"/>
        </w:rPr>
        <w:t>rice</w:t>
      </w:r>
      <w:r w:rsidRPr="00407F18">
        <w:rPr>
          <w:rFonts w:asciiTheme="majorHAnsi" w:hAnsiTheme="majorHAnsi" w:cstheme="majorHAnsi"/>
        </w:rPr>
        <w:t xml:space="preserve"> degli scambi Socrates con la University of Rijeka (Slovenia).</w:t>
      </w:r>
    </w:p>
    <w:p w14:paraId="5966B0B3" w14:textId="53959719" w:rsidR="00764B68" w:rsidRDefault="00764B68" w:rsidP="002C42A2">
      <w:pPr>
        <w:ind w:left="360"/>
        <w:rPr>
          <w:rFonts w:asciiTheme="majorHAnsi" w:hAnsiTheme="majorHAnsi" w:cstheme="majorHAnsi"/>
        </w:rPr>
      </w:pPr>
    </w:p>
    <w:p w14:paraId="2CD26C48" w14:textId="1F90C39A" w:rsidR="00764B68" w:rsidRDefault="00764B68" w:rsidP="002C42A2">
      <w:pPr>
        <w:ind w:left="360"/>
        <w:rPr>
          <w:rFonts w:asciiTheme="majorHAnsi" w:hAnsiTheme="majorHAnsi" w:cstheme="majorHAnsi"/>
        </w:rPr>
      </w:pPr>
    </w:p>
    <w:p w14:paraId="7B10C7E8" w14:textId="3311A7C2" w:rsidR="00903287" w:rsidRDefault="00903287" w:rsidP="002C42A2">
      <w:pPr>
        <w:ind w:left="360"/>
        <w:rPr>
          <w:rFonts w:asciiTheme="majorHAnsi" w:hAnsiTheme="majorHAnsi" w:cstheme="majorHAnsi"/>
          <w:b/>
          <w:bCs/>
        </w:rPr>
      </w:pPr>
      <w:r w:rsidRPr="00903287">
        <w:rPr>
          <w:rFonts w:asciiTheme="majorHAnsi" w:hAnsiTheme="majorHAnsi" w:cstheme="majorHAnsi"/>
          <w:b/>
          <w:bCs/>
        </w:rPr>
        <w:t xml:space="preserve">PUBBLICAZIONI </w:t>
      </w:r>
    </w:p>
    <w:p w14:paraId="475D857C" w14:textId="77777777" w:rsidR="004D057F" w:rsidRPr="00903287" w:rsidRDefault="004D057F" w:rsidP="002C42A2">
      <w:pPr>
        <w:ind w:left="360"/>
        <w:rPr>
          <w:rFonts w:asciiTheme="majorHAnsi" w:hAnsiTheme="majorHAnsi" w:cstheme="majorHAnsi"/>
          <w:b/>
          <w:bCs/>
        </w:rPr>
      </w:pPr>
    </w:p>
    <w:p w14:paraId="6D638BDC" w14:textId="47C78ADB" w:rsidR="00903287" w:rsidRDefault="00903287" w:rsidP="004D057F">
      <w:pPr>
        <w:ind w:left="360"/>
        <w:rPr>
          <w:rFonts w:asciiTheme="majorHAnsi" w:hAnsiTheme="majorHAnsi" w:cstheme="majorHAnsi"/>
          <w:b/>
          <w:bCs/>
          <w:i/>
          <w:iCs/>
        </w:rPr>
      </w:pPr>
      <w:r w:rsidRPr="00903287">
        <w:rPr>
          <w:rFonts w:asciiTheme="majorHAnsi" w:hAnsiTheme="majorHAnsi" w:cstheme="majorHAnsi"/>
          <w:b/>
          <w:bCs/>
          <w:i/>
          <w:iCs/>
        </w:rPr>
        <w:t>Pubblicazioni rilevanti</w:t>
      </w:r>
    </w:p>
    <w:p w14:paraId="4D26E00E" w14:textId="77777777" w:rsidR="004D057F" w:rsidRDefault="004D057F" w:rsidP="004D057F">
      <w:pPr>
        <w:ind w:left="360"/>
        <w:rPr>
          <w:rFonts w:asciiTheme="majorHAnsi" w:hAnsiTheme="majorHAnsi" w:cstheme="majorHAnsi"/>
          <w:b/>
          <w:bCs/>
          <w:i/>
          <w:iCs/>
        </w:rPr>
      </w:pPr>
    </w:p>
    <w:p w14:paraId="31AF7CF8" w14:textId="77777777" w:rsidR="00F5301F" w:rsidRPr="00F5301F" w:rsidRDefault="00F5301F" w:rsidP="00F5301F">
      <w:pPr>
        <w:ind w:left="360"/>
        <w:rPr>
          <w:rFonts w:asciiTheme="majorHAnsi" w:hAnsiTheme="majorHAnsi" w:cstheme="majorHAnsi"/>
        </w:rPr>
      </w:pPr>
      <w:r w:rsidRPr="00F5301F">
        <w:rPr>
          <w:rFonts w:asciiTheme="majorHAnsi" w:hAnsiTheme="majorHAnsi" w:cstheme="majorHAnsi"/>
        </w:rPr>
        <w:t>Bearzi, M., Pittino, D., Visintin, F., &amp; Battistella, C. (2025). </w:t>
      </w:r>
      <w:r w:rsidRPr="00F5301F">
        <w:rPr>
          <w:rFonts w:asciiTheme="majorHAnsi" w:hAnsiTheme="majorHAnsi" w:cstheme="majorHAnsi"/>
          <w:i/>
          <w:iCs/>
        </w:rPr>
        <w:t xml:space="preserve">Corporate </w:t>
      </w:r>
      <w:proofErr w:type="spellStart"/>
      <w:r w:rsidRPr="00F5301F">
        <w:rPr>
          <w:rFonts w:asciiTheme="majorHAnsi" w:hAnsiTheme="majorHAnsi" w:cstheme="majorHAnsi"/>
          <w:i/>
          <w:iCs/>
        </w:rPr>
        <w:t>venturing in family</w:t>
      </w:r>
      <w:proofErr w:type="spellEnd"/>
      <w:r w:rsidRPr="00F5301F">
        <w:rPr>
          <w:rFonts w:asciiTheme="majorHAnsi" w:hAnsiTheme="majorHAnsi" w:cstheme="majorHAnsi"/>
          <w:i/>
          <w:iCs/>
        </w:rPr>
        <w:t xml:space="preserve"> firms: A </w:t>
      </w:r>
      <w:proofErr w:type="spellStart"/>
      <w:r w:rsidRPr="00F5301F">
        <w:rPr>
          <w:rFonts w:asciiTheme="majorHAnsi" w:hAnsiTheme="majorHAnsi" w:cstheme="majorHAnsi"/>
          <w:i/>
          <w:iCs/>
        </w:rPr>
        <w:t>systematic</w:t>
      </w:r>
      <w:proofErr w:type="spellEnd"/>
      <w:r w:rsidRPr="00F5301F">
        <w:rPr>
          <w:rFonts w:asciiTheme="majorHAnsi" w:hAnsiTheme="majorHAnsi" w:cstheme="majorHAnsi"/>
          <w:i/>
          <w:iCs/>
        </w:rPr>
        <w:t xml:space="preserve"> literature review and future research agenda.</w:t>
      </w:r>
      <w:r w:rsidRPr="00F5301F">
        <w:rPr>
          <w:rFonts w:asciiTheme="majorHAnsi" w:hAnsiTheme="majorHAnsi" w:cstheme="majorHAnsi"/>
        </w:rPr>
        <w:t> Journal of Family Business Strategy, 16(3), 100685. Elsevier.</w:t>
      </w:r>
    </w:p>
    <w:p w14:paraId="3459F303" w14:textId="77777777" w:rsidR="00F5301F" w:rsidRPr="00F5301F" w:rsidRDefault="00F5301F" w:rsidP="00F5301F">
      <w:pPr>
        <w:ind w:left="360"/>
        <w:rPr>
          <w:rFonts w:asciiTheme="majorHAnsi" w:hAnsiTheme="majorHAnsi" w:cstheme="majorHAnsi"/>
        </w:rPr>
      </w:pPr>
      <w:r w:rsidRPr="00F5301F">
        <w:rPr>
          <w:rFonts w:asciiTheme="majorHAnsi" w:hAnsiTheme="majorHAnsi" w:cstheme="majorHAnsi"/>
        </w:rPr>
        <w:t xml:space="preserve">Visintin, F., Pittino, D., Lauto, G., &amp; </w:t>
      </w:r>
      <w:proofErr w:type="spellStart"/>
      <w:r w:rsidRPr="00F5301F">
        <w:rPr>
          <w:rFonts w:asciiTheme="majorHAnsi" w:hAnsiTheme="majorHAnsi" w:cstheme="majorHAnsi"/>
        </w:rPr>
        <w:t>Harirchi</w:t>
      </w:r>
      <w:proofErr w:type="spellEnd"/>
      <w:r w:rsidRPr="00F5301F">
        <w:rPr>
          <w:rFonts w:asciiTheme="majorHAnsi" w:hAnsiTheme="majorHAnsi" w:cstheme="majorHAnsi"/>
        </w:rPr>
        <w:t>, G. (2025). </w:t>
      </w:r>
      <w:r w:rsidRPr="00F5301F">
        <w:rPr>
          <w:rFonts w:asciiTheme="majorHAnsi" w:hAnsiTheme="majorHAnsi" w:cstheme="majorHAnsi"/>
          <w:i/>
          <w:iCs/>
        </w:rPr>
        <w:t xml:space="preserve">Women leaders and </w:t>
      </w:r>
      <w:proofErr w:type="spellStart"/>
      <w:r w:rsidRPr="00F5301F">
        <w:rPr>
          <w:rFonts w:asciiTheme="majorHAnsi" w:hAnsiTheme="majorHAnsi" w:cstheme="majorHAnsi"/>
          <w:i/>
          <w:iCs/>
        </w:rPr>
        <w:t>entrepreneurial</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orientation</w:t>
      </w:r>
      <w:proofErr w:type="spellEnd"/>
      <w:r w:rsidRPr="00F5301F">
        <w:rPr>
          <w:rFonts w:asciiTheme="majorHAnsi" w:hAnsiTheme="majorHAnsi" w:cstheme="majorHAnsi"/>
          <w:i/>
          <w:iCs/>
        </w:rPr>
        <w:t xml:space="preserve"> in high-technology </w:t>
      </w:r>
      <w:proofErr w:type="spellStart"/>
      <w:r w:rsidRPr="00F5301F">
        <w:rPr>
          <w:rFonts w:asciiTheme="majorHAnsi" w:hAnsiTheme="majorHAnsi" w:cstheme="majorHAnsi"/>
          <w:i/>
          <w:iCs/>
        </w:rPr>
        <w:t>industries</w:t>
      </w:r>
      <w:proofErr w:type="spellEnd"/>
      <w:r w:rsidRPr="00F5301F">
        <w:rPr>
          <w:rFonts w:asciiTheme="majorHAnsi" w:hAnsiTheme="majorHAnsi" w:cstheme="majorHAnsi"/>
          <w:i/>
          <w:iCs/>
        </w:rPr>
        <w:t xml:space="preserve">: A </w:t>
      </w:r>
      <w:proofErr w:type="spellStart"/>
      <w:r w:rsidRPr="00F5301F">
        <w:rPr>
          <w:rFonts w:asciiTheme="majorHAnsi" w:hAnsiTheme="majorHAnsi" w:cstheme="majorHAnsi"/>
          <w:i/>
          <w:iCs/>
        </w:rPr>
        <w:t>problem</w:t>
      </w:r>
      <w:proofErr w:type="spellEnd"/>
      <w:r w:rsidRPr="00F5301F">
        <w:rPr>
          <w:rFonts w:asciiTheme="majorHAnsi" w:hAnsiTheme="majorHAnsi" w:cstheme="majorHAnsi"/>
          <w:i/>
          <w:iCs/>
        </w:rPr>
        <w:t xml:space="preserve"> of </w:t>
      </w:r>
      <w:proofErr w:type="spellStart"/>
      <w:r w:rsidRPr="00F5301F">
        <w:rPr>
          <w:rFonts w:asciiTheme="majorHAnsi" w:hAnsiTheme="majorHAnsi" w:cstheme="majorHAnsi"/>
          <w:i/>
          <w:iCs/>
        </w:rPr>
        <w:t>role</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congruity</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between</w:t>
      </w:r>
      <w:proofErr w:type="spellEnd"/>
      <w:r w:rsidRPr="00F5301F">
        <w:rPr>
          <w:rFonts w:asciiTheme="majorHAnsi" w:hAnsiTheme="majorHAnsi" w:cstheme="majorHAnsi"/>
          <w:i/>
          <w:iCs/>
        </w:rPr>
        <w:t xml:space="preserve"> glass ceiling and paper </w:t>
      </w:r>
      <w:proofErr w:type="spellStart"/>
      <w:r w:rsidRPr="00F5301F">
        <w:rPr>
          <w:rFonts w:asciiTheme="majorHAnsi" w:hAnsiTheme="majorHAnsi" w:cstheme="majorHAnsi"/>
          <w:i/>
          <w:iCs/>
        </w:rPr>
        <w:t>floor</w:t>
      </w:r>
      <w:proofErr w:type="spellEnd"/>
      <w:r w:rsidRPr="00F5301F">
        <w:rPr>
          <w:rFonts w:asciiTheme="majorHAnsi" w:hAnsiTheme="majorHAnsi" w:cstheme="majorHAnsi"/>
          <w:i/>
          <w:iCs/>
        </w:rPr>
        <w:t>?</w:t>
      </w:r>
      <w:r w:rsidRPr="00F5301F">
        <w:rPr>
          <w:rFonts w:asciiTheme="majorHAnsi" w:hAnsiTheme="majorHAnsi" w:cstheme="majorHAnsi"/>
        </w:rPr>
        <w:t xml:space="preserve"> Entrepreneurship Research Journal. De </w:t>
      </w:r>
      <w:proofErr w:type="spellStart"/>
      <w:r w:rsidRPr="00F5301F">
        <w:rPr>
          <w:rFonts w:asciiTheme="majorHAnsi" w:hAnsiTheme="majorHAnsi" w:cstheme="majorHAnsi"/>
        </w:rPr>
        <w:t>Gruyter</w:t>
      </w:r>
      <w:proofErr w:type="spellEnd"/>
      <w:r w:rsidRPr="00F5301F">
        <w:rPr>
          <w:rFonts w:asciiTheme="majorHAnsi" w:hAnsiTheme="majorHAnsi" w:cstheme="majorHAnsi"/>
        </w:rPr>
        <w:t>.</w:t>
      </w:r>
    </w:p>
    <w:p w14:paraId="79CC876A" w14:textId="77777777" w:rsidR="00F5301F" w:rsidRPr="00F5301F" w:rsidRDefault="00F5301F" w:rsidP="00F5301F">
      <w:pPr>
        <w:ind w:left="360"/>
        <w:rPr>
          <w:rFonts w:asciiTheme="majorHAnsi" w:hAnsiTheme="majorHAnsi" w:cstheme="majorHAnsi"/>
        </w:rPr>
      </w:pPr>
      <w:r w:rsidRPr="00F5301F">
        <w:rPr>
          <w:rFonts w:asciiTheme="majorHAnsi" w:hAnsiTheme="majorHAnsi" w:cstheme="majorHAnsi"/>
        </w:rPr>
        <w:t xml:space="preserve">Pittino, D., </w:t>
      </w:r>
      <w:proofErr w:type="spellStart"/>
      <w:r w:rsidRPr="00F5301F">
        <w:rPr>
          <w:rFonts w:asciiTheme="majorHAnsi" w:hAnsiTheme="majorHAnsi" w:cstheme="majorHAnsi"/>
        </w:rPr>
        <w:t>Henssen</w:t>
      </w:r>
      <w:proofErr w:type="spellEnd"/>
      <w:r w:rsidRPr="00F5301F">
        <w:rPr>
          <w:rFonts w:asciiTheme="majorHAnsi" w:hAnsiTheme="majorHAnsi" w:cstheme="majorHAnsi"/>
        </w:rPr>
        <w:t>, B., &amp; Visintin, F. (2025). </w:t>
      </w:r>
      <w:proofErr w:type="spellStart"/>
      <w:r w:rsidRPr="00F5301F">
        <w:rPr>
          <w:rFonts w:asciiTheme="majorHAnsi" w:hAnsiTheme="majorHAnsi" w:cstheme="majorHAnsi"/>
          <w:i/>
          <w:iCs/>
        </w:rPr>
        <w:t>Antecedents</w:t>
      </w:r>
      <w:proofErr w:type="spellEnd"/>
      <w:r w:rsidRPr="00F5301F">
        <w:rPr>
          <w:rFonts w:asciiTheme="majorHAnsi" w:hAnsiTheme="majorHAnsi" w:cstheme="majorHAnsi"/>
          <w:i/>
          <w:iCs/>
        </w:rPr>
        <w:t xml:space="preserve"> of </w:t>
      </w:r>
      <w:proofErr w:type="spellStart"/>
      <w:r w:rsidRPr="00F5301F">
        <w:rPr>
          <w:rFonts w:asciiTheme="majorHAnsi" w:hAnsiTheme="majorHAnsi" w:cstheme="majorHAnsi"/>
          <w:i/>
          <w:iCs/>
        </w:rPr>
        <w:t>collective</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psychological</w:t>
      </w:r>
      <w:proofErr w:type="spellEnd"/>
      <w:r w:rsidRPr="00F5301F">
        <w:rPr>
          <w:rFonts w:asciiTheme="majorHAnsi" w:hAnsiTheme="majorHAnsi" w:cstheme="majorHAnsi"/>
          <w:i/>
          <w:iCs/>
        </w:rPr>
        <w:t xml:space="preserve"> ownership in family firms: A multilevel configurational </w:t>
      </w:r>
      <w:proofErr w:type="spellStart"/>
      <w:r w:rsidRPr="00F5301F">
        <w:rPr>
          <w:rFonts w:asciiTheme="majorHAnsi" w:hAnsiTheme="majorHAnsi" w:cstheme="majorHAnsi"/>
          <w:i/>
          <w:iCs/>
        </w:rPr>
        <w:t>approach</w:t>
      </w:r>
      <w:proofErr w:type="spellEnd"/>
      <w:r w:rsidRPr="00F5301F">
        <w:rPr>
          <w:rFonts w:asciiTheme="majorHAnsi" w:hAnsiTheme="majorHAnsi" w:cstheme="majorHAnsi"/>
          <w:i/>
          <w:iCs/>
        </w:rPr>
        <w:t>.</w:t>
      </w:r>
      <w:r w:rsidRPr="00F5301F">
        <w:rPr>
          <w:rFonts w:asciiTheme="majorHAnsi" w:hAnsiTheme="majorHAnsi" w:cstheme="majorHAnsi"/>
        </w:rPr>
        <w:t> Journal of Business Research, 198, 115494. Elsevier.</w:t>
      </w:r>
    </w:p>
    <w:p w14:paraId="3673D8BB" w14:textId="77777777" w:rsidR="00F5301F" w:rsidRPr="00F5301F" w:rsidRDefault="00F5301F" w:rsidP="00F5301F">
      <w:pPr>
        <w:ind w:left="360"/>
        <w:rPr>
          <w:rFonts w:asciiTheme="majorHAnsi" w:hAnsiTheme="majorHAnsi" w:cstheme="majorHAnsi"/>
        </w:rPr>
      </w:pPr>
      <w:r w:rsidRPr="00F5301F">
        <w:rPr>
          <w:rFonts w:asciiTheme="majorHAnsi" w:hAnsiTheme="majorHAnsi" w:cstheme="majorHAnsi"/>
        </w:rPr>
        <w:t>Minola, T., Hahn, D., Criaco, G., Pittino, D., &amp; Visintin, F. (2025). </w:t>
      </w:r>
      <w:r w:rsidRPr="00F5301F">
        <w:rPr>
          <w:rFonts w:asciiTheme="majorHAnsi" w:hAnsiTheme="majorHAnsi" w:cstheme="majorHAnsi"/>
          <w:i/>
          <w:iCs/>
        </w:rPr>
        <w:t>Are non-</w:t>
      </w:r>
      <w:proofErr w:type="spellStart"/>
      <w:r w:rsidRPr="00F5301F">
        <w:rPr>
          <w:rFonts w:asciiTheme="majorHAnsi" w:hAnsiTheme="majorHAnsi" w:cstheme="majorHAnsi"/>
          <w:i/>
          <w:iCs/>
        </w:rPr>
        <w:t>economic</w:t>
      </w:r>
      <w:proofErr w:type="spellEnd"/>
      <w:r w:rsidRPr="00F5301F">
        <w:rPr>
          <w:rFonts w:asciiTheme="majorHAnsi" w:hAnsiTheme="majorHAnsi" w:cstheme="majorHAnsi"/>
          <w:i/>
          <w:iCs/>
        </w:rPr>
        <w:t xml:space="preserve"> goals and </w:t>
      </w:r>
      <w:proofErr w:type="spellStart"/>
      <w:r w:rsidRPr="00F5301F">
        <w:rPr>
          <w:rFonts w:asciiTheme="majorHAnsi" w:hAnsiTheme="majorHAnsi" w:cstheme="majorHAnsi"/>
          <w:i/>
          <w:iCs/>
        </w:rPr>
        <w:t>financial</w:t>
      </w:r>
      <w:proofErr w:type="spellEnd"/>
      <w:r w:rsidRPr="00F5301F">
        <w:rPr>
          <w:rFonts w:asciiTheme="majorHAnsi" w:hAnsiTheme="majorHAnsi" w:cstheme="majorHAnsi"/>
          <w:i/>
          <w:iCs/>
        </w:rPr>
        <w:t xml:space="preserve"> performance friends or </w:t>
      </w:r>
      <w:proofErr w:type="spellStart"/>
      <w:r w:rsidRPr="00F5301F">
        <w:rPr>
          <w:rFonts w:asciiTheme="majorHAnsi" w:hAnsiTheme="majorHAnsi" w:cstheme="majorHAnsi"/>
          <w:i/>
          <w:iCs/>
        </w:rPr>
        <w:t>foes</w:t>
      </w:r>
      <w:proofErr w:type="spellEnd"/>
      <w:r w:rsidRPr="00F5301F">
        <w:rPr>
          <w:rFonts w:asciiTheme="majorHAnsi" w:hAnsiTheme="majorHAnsi" w:cstheme="majorHAnsi"/>
          <w:i/>
          <w:iCs/>
        </w:rPr>
        <w:t xml:space="preserve"> in </w:t>
      </w:r>
      <w:proofErr w:type="spellStart"/>
      <w:r w:rsidRPr="00F5301F">
        <w:rPr>
          <w:rFonts w:asciiTheme="majorHAnsi" w:hAnsiTheme="majorHAnsi" w:cstheme="majorHAnsi"/>
          <w:i/>
          <w:iCs/>
        </w:rPr>
        <w:t>hybrid</w:t>
      </w:r>
      <w:proofErr w:type="spellEnd"/>
      <w:r w:rsidRPr="00F5301F">
        <w:rPr>
          <w:rFonts w:asciiTheme="majorHAnsi" w:hAnsiTheme="majorHAnsi" w:cstheme="majorHAnsi"/>
          <w:i/>
          <w:iCs/>
        </w:rPr>
        <w:t xml:space="preserve"> ventures? A </w:t>
      </w:r>
      <w:proofErr w:type="spellStart"/>
      <w:r w:rsidRPr="00F5301F">
        <w:rPr>
          <w:rFonts w:asciiTheme="majorHAnsi" w:hAnsiTheme="majorHAnsi" w:cstheme="majorHAnsi"/>
          <w:i/>
          <w:iCs/>
        </w:rPr>
        <w:t>duality</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perspective</w:t>
      </w:r>
      <w:proofErr w:type="spellEnd"/>
      <w:r w:rsidRPr="00F5301F">
        <w:rPr>
          <w:rFonts w:asciiTheme="majorHAnsi" w:hAnsiTheme="majorHAnsi" w:cstheme="majorHAnsi"/>
          <w:i/>
          <w:iCs/>
        </w:rPr>
        <w:t xml:space="preserve"> on </w:t>
      </w:r>
      <w:proofErr w:type="spellStart"/>
      <w:r w:rsidRPr="00F5301F">
        <w:rPr>
          <w:rFonts w:asciiTheme="majorHAnsi" w:hAnsiTheme="majorHAnsi" w:cstheme="majorHAnsi"/>
          <w:i/>
          <w:iCs/>
        </w:rPr>
        <w:t>academic</w:t>
      </w:r>
      <w:proofErr w:type="spellEnd"/>
      <w:r w:rsidRPr="00F5301F">
        <w:rPr>
          <w:rFonts w:asciiTheme="majorHAnsi" w:hAnsiTheme="majorHAnsi" w:cstheme="majorHAnsi"/>
          <w:i/>
          <w:iCs/>
        </w:rPr>
        <w:t xml:space="preserve"> spin-offs.</w:t>
      </w:r>
      <w:r w:rsidRPr="00F5301F">
        <w:rPr>
          <w:rFonts w:asciiTheme="majorHAnsi" w:hAnsiTheme="majorHAnsi" w:cstheme="majorHAnsi"/>
        </w:rPr>
        <w:t> Strategic Entrepreneurship Journal. John Wiley &amp; Sons, Ltd.</w:t>
      </w:r>
    </w:p>
    <w:p w14:paraId="3FF7C145" w14:textId="77777777" w:rsidR="00F5301F" w:rsidRPr="00F5301F" w:rsidRDefault="00F5301F" w:rsidP="00F5301F">
      <w:pPr>
        <w:ind w:left="360"/>
        <w:rPr>
          <w:rFonts w:asciiTheme="majorHAnsi" w:hAnsiTheme="majorHAnsi" w:cstheme="majorHAnsi"/>
        </w:rPr>
      </w:pPr>
      <w:proofErr w:type="spellStart"/>
      <w:r w:rsidRPr="00F5301F">
        <w:rPr>
          <w:rFonts w:asciiTheme="majorHAnsi" w:hAnsiTheme="majorHAnsi" w:cstheme="majorHAnsi"/>
        </w:rPr>
        <w:t>Mohd</w:t>
      </w:r>
      <w:proofErr w:type="spellEnd"/>
      <w:r w:rsidRPr="00F5301F">
        <w:rPr>
          <w:rFonts w:asciiTheme="majorHAnsi" w:hAnsiTheme="majorHAnsi" w:cstheme="majorHAnsi"/>
        </w:rPr>
        <w:t xml:space="preserve">, S., </w:t>
      </w:r>
      <w:proofErr w:type="spellStart"/>
      <w:r w:rsidRPr="00F5301F">
        <w:rPr>
          <w:rFonts w:asciiTheme="majorHAnsi" w:hAnsiTheme="majorHAnsi" w:cstheme="majorHAnsi"/>
        </w:rPr>
        <w:t>Harirchi</w:t>
      </w:r>
      <w:proofErr w:type="spellEnd"/>
      <w:r w:rsidRPr="00F5301F">
        <w:rPr>
          <w:rFonts w:asciiTheme="majorHAnsi" w:hAnsiTheme="majorHAnsi" w:cstheme="majorHAnsi"/>
        </w:rPr>
        <w:t xml:space="preserve">, G., Visintin, F., </w:t>
      </w:r>
      <w:proofErr w:type="spellStart"/>
      <w:r w:rsidRPr="00F5301F">
        <w:rPr>
          <w:rFonts w:asciiTheme="majorHAnsi" w:hAnsiTheme="majorHAnsi" w:cstheme="majorHAnsi"/>
        </w:rPr>
        <w:t>Sternad</w:t>
      </w:r>
      <w:proofErr w:type="spellEnd"/>
      <w:r w:rsidRPr="00F5301F">
        <w:rPr>
          <w:rFonts w:asciiTheme="majorHAnsi" w:hAnsiTheme="majorHAnsi" w:cstheme="majorHAnsi"/>
        </w:rPr>
        <w:t>, D., &amp; Pittino, D. (2024). </w:t>
      </w:r>
      <w:proofErr w:type="spellStart"/>
      <w:r w:rsidRPr="00F5301F">
        <w:rPr>
          <w:rFonts w:asciiTheme="majorHAnsi" w:hAnsiTheme="majorHAnsi" w:cstheme="majorHAnsi"/>
          <w:i/>
          <w:iCs/>
        </w:rPr>
        <w:t>Utilizing</w:t>
      </w:r>
      <w:proofErr w:type="spellEnd"/>
      <w:r w:rsidRPr="00F5301F">
        <w:rPr>
          <w:rFonts w:asciiTheme="majorHAnsi" w:hAnsiTheme="majorHAnsi" w:cstheme="majorHAnsi"/>
          <w:i/>
          <w:iCs/>
        </w:rPr>
        <w:t xml:space="preserve"> fuzzy-set comparative </w:t>
      </w:r>
      <w:proofErr w:type="spellStart"/>
      <w:r w:rsidRPr="00F5301F">
        <w:rPr>
          <w:rFonts w:asciiTheme="majorHAnsi" w:hAnsiTheme="majorHAnsi" w:cstheme="majorHAnsi"/>
          <w:i/>
          <w:iCs/>
        </w:rPr>
        <w:t>analysis</w:t>
      </w:r>
      <w:proofErr w:type="spellEnd"/>
      <w:r w:rsidRPr="00F5301F">
        <w:rPr>
          <w:rFonts w:asciiTheme="majorHAnsi" w:hAnsiTheme="majorHAnsi" w:cstheme="majorHAnsi"/>
          <w:i/>
          <w:iCs/>
        </w:rPr>
        <w:t xml:space="preserve"> in configurational studies of high-performance work practices.</w:t>
      </w:r>
      <w:r w:rsidRPr="00F5301F">
        <w:rPr>
          <w:rFonts w:asciiTheme="majorHAnsi" w:hAnsiTheme="majorHAnsi" w:cstheme="majorHAnsi"/>
        </w:rPr>
        <w:t> Studi Organizzativi, 26(2), 39–72. Franco Angeli.</w:t>
      </w:r>
    </w:p>
    <w:p w14:paraId="1EBE5B3F" w14:textId="77777777" w:rsidR="00F5301F" w:rsidRPr="00F5301F" w:rsidRDefault="00F5301F" w:rsidP="00F5301F">
      <w:pPr>
        <w:ind w:left="360"/>
        <w:rPr>
          <w:rFonts w:asciiTheme="majorHAnsi" w:hAnsiTheme="majorHAnsi" w:cstheme="majorHAnsi"/>
        </w:rPr>
      </w:pPr>
      <w:r w:rsidRPr="00F5301F">
        <w:rPr>
          <w:rFonts w:asciiTheme="majorHAnsi" w:hAnsiTheme="majorHAnsi" w:cstheme="majorHAnsi"/>
        </w:rPr>
        <w:lastRenderedPageBreak/>
        <w:t xml:space="preserve">Pittino, D., </w:t>
      </w:r>
      <w:proofErr w:type="spellStart"/>
      <w:r w:rsidRPr="00F5301F">
        <w:rPr>
          <w:rFonts w:asciiTheme="majorHAnsi" w:hAnsiTheme="majorHAnsi" w:cstheme="majorHAnsi"/>
        </w:rPr>
        <w:t>Henssen</w:t>
      </w:r>
      <w:proofErr w:type="spellEnd"/>
      <w:r w:rsidRPr="00F5301F">
        <w:rPr>
          <w:rFonts w:asciiTheme="majorHAnsi" w:hAnsiTheme="majorHAnsi" w:cstheme="majorHAnsi"/>
        </w:rPr>
        <w:t>, B., &amp; Visintin, F. (2024). </w:t>
      </w:r>
      <w:proofErr w:type="spellStart"/>
      <w:r w:rsidRPr="00F5301F">
        <w:rPr>
          <w:rFonts w:asciiTheme="majorHAnsi" w:hAnsiTheme="majorHAnsi" w:cstheme="majorHAnsi"/>
          <w:i/>
          <w:iCs/>
        </w:rPr>
        <w:t>Determinants</w:t>
      </w:r>
      <w:proofErr w:type="spellEnd"/>
      <w:r w:rsidRPr="00F5301F">
        <w:rPr>
          <w:rFonts w:asciiTheme="majorHAnsi" w:hAnsiTheme="majorHAnsi" w:cstheme="majorHAnsi"/>
          <w:i/>
          <w:iCs/>
        </w:rPr>
        <w:t xml:space="preserve"> of </w:t>
      </w:r>
      <w:proofErr w:type="spellStart"/>
      <w:r w:rsidRPr="00F5301F">
        <w:rPr>
          <w:rFonts w:asciiTheme="majorHAnsi" w:hAnsiTheme="majorHAnsi" w:cstheme="majorHAnsi"/>
          <w:i/>
          <w:iCs/>
        </w:rPr>
        <w:t>collective</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psychological</w:t>
      </w:r>
      <w:proofErr w:type="spellEnd"/>
      <w:r w:rsidRPr="00F5301F">
        <w:rPr>
          <w:rFonts w:asciiTheme="majorHAnsi" w:hAnsiTheme="majorHAnsi" w:cstheme="majorHAnsi"/>
          <w:i/>
          <w:iCs/>
        </w:rPr>
        <w:t xml:space="preserve"> ownership in family firms: A multilevel configurational </w:t>
      </w:r>
      <w:proofErr w:type="spellStart"/>
      <w:r w:rsidRPr="00F5301F">
        <w:rPr>
          <w:rFonts w:asciiTheme="majorHAnsi" w:hAnsiTheme="majorHAnsi" w:cstheme="majorHAnsi"/>
          <w:i/>
          <w:iCs/>
        </w:rPr>
        <w:t>approach</w:t>
      </w:r>
      <w:proofErr w:type="spellEnd"/>
      <w:r w:rsidRPr="00F5301F">
        <w:rPr>
          <w:rFonts w:asciiTheme="majorHAnsi" w:hAnsiTheme="majorHAnsi" w:cstheme="majorHAnsi"/>
          <w:i/>
          <w:iCs/>
        </w:rPr>
        <w:t>.</w:t>
      </w:r>
      <w:r w:rsidRPr="00F5301F">
        <w:rPr>
          <w:rFonts w:asciiTheme="majorHAnsi" w:hAnsiTheme="majorHAnsi" w:cstheme="majorHAnsi"/>
        </w:rPr>
        <w:t xml:space="preserve"> Paper </w:t>
      </w:r>
      <w:proofErr w:type="spellStart"/>
      <w:r w:rsidRPr="00F5301F">
        <w:rPr>
          <w:rFonts w:asciiTheme="majorHAnsi" w:hAnsiTheme="majorHAnsi" w:cstheme="majorHAnsi"/>
        </w:rPr>
        <w:t>presented</w:t>
      </w:r>
      <w:proofErr w:type="spellEnd"/>
      <w:r w:rsidRPr="00F5301F">
        <w:rPr>
          <w:rFonts w:asciiTheme="majorHAnsi" w:hAnsiTheme="majorHAnsi" w:cstheme="majorHAnsi"/>
        </w:rPr>
        <w:t xml:space="preserve"> </w:t>
      </w:r>
      <w:proofErr w:type="spellStart"/>
      <w:r w:rsidRPr="00F5301F">
        <w:rPr>
          <w:rFonts w:asciiTheme="majorHAnsi" w:hAnsiTheme="majorHAnsi" w:cstheme="majorHAnsi"/>
        </w:rPr>
        <w:t>at</w:t>
      </w:r>
      <w:proofErr w:type="spellEnd"/>
      <w:r w:rsidRPr="00F5301F">
        <w:rPr>
          <w:rFonts w:asciiTheme="majorHAnsi" w:hAnsiTheme="majorHAnsi" w:cstheme="majorHAnsi"/>
        </w:rPr>
        <w:t xml:space="preserve"> </w:t>
      </w:r>
      <w:proofErr w:type="spellStart"/>
      <w:r w:rsidRPr="00F5301F">
        <w:rPr>
          <w:rFonts w:asciiTheme="majorHAnsi" w:hAnsiTheme="majorHAnsi" w:cstheme="majorHAnsi"/>
        </w:rPr>
        <w:t>CeFEO</w:t>
      </w:r>
      <w:proofErr w:type="spellEnd"/>
      <w:r w:rsidRPr="00F5301F">
        <w:rPr>
          <w:rFonts w:asciiTheme="majorHAnsi" w:hAnsiTheme="majorHAnsi" w:cstheme="majorHAnsi"/>
        </w:rPr>
        <w:t xml:space="preserve"> Research Seminar, Jönköping.</w:t>
      </w:r>
    </w:p>
    <w:p w14:paraId="07BF37F0" w14:textId="77777777" w:rsidR="00F5301F" w:rsidRPr="00F5301F" w:rsidRDefault="00F5301F" w:rsidP="00F5301F">
      <w:pPr>
        <w:ind w:left="360"/>
        <w:rPr>
          <w:rFonts w:asciiTheme="majorHAnsi" w:hAnsiTheme="majorHAnsi" w:cstheme="majorHAnsi"/>
        </w:rPr>
      </w:pPr>
      <w:r w:rsidRPr="00F5301F">
        <w:rPr>
          <w:rFonts w:asciiTheme="majorHAnsi" w:hAnsiTheme="majorHAnsi" w:cstheme="majorHAnsi"/>
        </w:rPr>
        <w:t>Bearzi, M., Pittino, D., &amp; Visintin, F. (2024). </w:t>
      </w:r>
      <w:proofErr w:type="spellStart"/>
      <w:r w:rsidRPr="00F5301F">
        <w:rPr>
          <w:rFonts w:asciiTheme="majorHAnsi" w:hAnsiTheme="majorHAnsi" w:cstheme="majorHAnsi"/>
          <w:i/>
          <w:iCs/>
        </w:rPr>
        <w:t>Determinants</w:t>
      </w:r>
      <w:proofErr w:type="spellEnd"/>
      <w:r w:rsidRPr="00F5301F">
        <w:rPr>
          <w:rFonts w:asciiTheme="majorHAnsi" w:hAnsiTheme="majorHAnsi" w:cstheme="majorHAnsi"/>
          <w:i/>
          <w:iCs/>
        </w:rPr>
        <w:t xml:space="preserve"> of portfolio </w:t>
      </w:r>
      <w:proofErr w:type="spellStart"/>
      <w:r w:rsidRPr="00F5301F">
        <w:rPr>
          <w:rFonts w:asciiTheme="majorHAnsi" w:hAnsiTheme="majorHAnsi" w:cstheme="majorHAnsi"/>
          <w:i/>
          <w:iCs/>
        </w:rPr>
        <w:t>entrepreneurship</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initiatives</w:t>
      </w:r>
      <w:proofErr w:type="spellEnd"/>
      <w:r w:rsidRPr="00F5301F">
        <w:rPr>
          <w:rFonts w:asciiTheme="majorHAnsi" w:hAnsiTheme="majorHAnsi" w:cstheme="majorHAnsi"/>
          <w:i/>
          <w:iCs/>
        </w:rPr>
        <w:t xml:space="preserve"> by family </w:t>
      </w:r>
      <w:proofErr w:type="spellStart"/>
      <w:r w:rsidRPr="00F5301F">
        <w:rPr>
          <w:rFonts w:asciiTheme="majorHAnsi" w:hAnsiTheme="majorHAnsi" w:cstheme="majorHAnsi"/>
          <w:i/>
          <w:iCs/>
        </w:rPr>
        <w:t>entrepreneurs</w:t>
      </w:r>
      <w:proofErr w:type="spellEnd"/>
      <w:r w:rsidRPr="00F5301F">
        <w:rPr>
          <w:rFonts w:asciiTheme="majorHAnsi" w:hAnsiTheme="majorHAnsi" w:cstheme="majorHAnsi"/>
          <w:i/>
          <w:iCs/>
        </w:rPr>
        <w:t xml:space="preserve">: A configurational </w:t>
      </w:r>
      <w:proofErr w:type="spellStart"/>
      <w:r w:rsidRPr="00F5301F">
        <w:rPr>
          <w:rFonts w:asciiTheme="majorHAnsi" w:hAnsiTheme="majorHAnsi" w:cstheme="majorHAnsi"/>
          <w:i/>
          <w:iCs/>
        </w:rPr>
        <w:t>approach</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at</w:t>
      </w:r>
      <w:proofErr w:type="spellEnd"/>
      <w:r w:rsidRPr="00F5301F">
        <w:rPr>
          <w:rFonts w:asciiTheme="majorHAnsi" w:hAnsiTheme="majorHAnsi" w:cstheme="majorHAnsi"/>
          <w:i/>
          <w:iCs/>
        </w:rPr>
        <w:t xml:space="preserve"> the </w:t>
      </w:r>
      <w:proofErr w:type="spellStart"/>
      <w:r w:rsidRPr="00F5301F">
        <w:rPr>
          <w:rFonts w:asciiTheme="majorHAnsi" w:hAnsiTheme="majorHAnsi" w:cstheme="majorHAnsi"/>
          <w:i/>
          <w:iCs/>
        </w:rPr>
        <w:t>individual</w:t>
      </w:r>
      <w:proofErr w:type="spellEnd"/>
      <w:r w:rsidRPr="00F5301F">
        <w:rPr>
          <w:rFonts w:asciiTheme="majorHAnsi" w:hAnsiTheme="majorHAnsi" w:cstheme="majorHAnsi"/>
          <w:i/>
          <w:iCs/>
        </w:rPr>
        <w:t xml:space="preserve"> </w:t>
      </w:r>
      <w:proofErr w:type="spellStart"/>
      <w:r w:rsidRPr="00F5301F">
        <w:rPr>
          <w:rFonts w:asciiTheme="majorHAnsi" w:hAnsiTheme="majorHAnsi" w:cstheme="majorHAnsi"/>
          <w:i/>
          <w:iCs/>
        </w:rPr>
        <w:t>level</w:t>
      </w:r>
      <w:proofErr w:type="spellEnd"/>
      <w:r w:rsidRPr="00F5301F">
        <w:rPr>
          <w:rFonts w:asciiTheme="majorHAnsi" w:hAnsiTheme="majorHAnsi" w:cstheme="majorHAnsi"/>
          <w:i/>
          <w:iCs/>
        </w:rPr>
        <w:t>.</w:t>
      </w:r>
      <w:r w:rsidRPr="00F5301F">
        <w:rPr>
          <w:rFonts w:asciiTheme="majorHAnsi" w:hAnsiTheme="majorHAnsi" w:cstheme="majorHAnsi"/>
        </w:rPr>
        <w:t> In </w:t>
      </w:r>
      <w:r w:rsidRPr="00F5301F">
        <w:rPr>
          <w:rFonts w:asciiTheme="majorHAnsi" w:hAnsiTheme="majorHAnsi" w:cstheme="majorHAnsi"/>
          <w:i/>
          <w:iCs/>
        </w:rPr>
        <w:t xml:space="preserve">Family Firms: </w:t>
      </w:r>
      <w:proofErr w:type="spellStart"/>
      <w:r w:rsidRPr="00F5301F">
        <w:rPr>
          <w:rFonts w:asciiTheme="majorHAnsi" w:hAnsiTheme="majorHAnsi" w:cstheme="majorHAnsi"/>
          <w:i/>
          <w:iCs/>
        </w:rPr>
        <w:t>Leading</w:t>
      </w:r>
      <w:proofErr w:type="spellEnd"/>
      <w:r w:rsidRPr="00F5301F">
        <w:rPr>
          <w:rFonts w:asciiTheme="majorHAnsi" w:hAnsiTheme="majorHAnsi" w:cstheme="majorHAnsi"/>
          <w:i/>
          <w:iCs/>
        </w:rPr>
        <w:t xml:space="preserve"> for Impact</w:t>
      </w:r>
      <w:r w:rsidRPr="00F5301F">
        <w:rPr>
          <w:rFonts w:asciiTheme="majorHAnsi" w:hAnsiTheme="majorHAnsi" w:cstheme="majorHAnsi"/>
        </w:rPr>
        <w:t> (p. 157).</w:t>
      </w:r>
    </w:p>
    <w:p w14:paraId="57E000C9" w14:textId="77777777" w:rsidR="00F5301F" w:rsidRPr="00F5301F" w:rsidRDefault="00F5301F" w:rsidP="00F5301F">
      <w:pPr>
        <w:ind w:left="360"/>
        <w:rPr>
          <w:rFonts w:asciiTheme="majorHAnsi" w:hAnsiTheme="majorHAnsi" w:cstheme="majorHAnsi"/>
        </w:rPr>
      </w:pPr>
      <w:proofErr w:type="spellStart"/>
      <w:r w:rsidRPr="00F5301F">
        <w:rPr>
          <w:rFonts w:asciiTheme="majorHAnsi" w:hAnsiTheme="majorHAnsi" w:cstheme="majorHAnsi"/>
        </w:rPr>
        <w:t>Mehraein</w:t>
      </w:r>
      <w:proofErr w:type="spellEnd"/>
      <w:r w:rsidRPr="00F5301F">
        <w:rPr>
          <w:rFonts w:asciiTheme="majorHAnsi" w:hAnsiTheme="majorHAnsi" w:cstheme="majorHAnsi"/>
        </w:rPr>
        <w:t>, V., Visintin, F., &amp; Pittino, D. (2023). </w:t>
      </w:r>
      <w:r w:rsidRPr="00F5301F">
        <w:rPr>
          <w:rFonts w:asciiTheme="majorHAnsi" w:hAnsiTheme="majorHAnsi" w:cstheme="majorHAnsi"/>
          <w:i/>
          <w:iCs/>
        </w:rPr>
        <w:t xml:space="preserve">The dark side of leadership: A </w:t>
      </w:r>
      <w:proofErr w:type="spellStart"/>
      <w:r w:rsidRPr="00F5301F">
        <w:rPr>
          <w:rFonts w:asciiTheme="majorHAnsi" w:hAnsiTheme="majorHAnsi" w:cstheme="majorHAnsi"/>
          <w:i/>
          <w:iCs/>
        </w:rPr>
        <w:t>systematic</w:t>
      </w:r>
      <w:proofErr w:type="spellEnd"/>
      <w:r w:rsidRPr="00F5301F">
        <w:rPr>
          <w:rFonts w:asciiTheme="majorHAnsi" w:hAnsiTheme="majorHAnsi" w:cstheme="majorHAnsi"/>
          <w:i/>
          <w:iCs/>
        </w:rPr>
        <w:t xml:space="preserve"> review of </w:t>
      </w:r>
      <w:proofErr w:type="spellStart"/>
      <w:r w:rsidRPr="00F5301F">
        <w:rPr>
          <w:rFonts w:asciiTheme="majorHAnsi" w:hAnsiTheme="majorHAnsi" w:cstheme="majorHAnsi"/>
          <w:i/>
          <w:iCs/>
        </w:rPr>
        <w:t>creativity</w:t>
      </w:r>
      <w:proofErr w:type="spellEnd"/>
      <w:r w:rsidRPr="00F5301F">
        <w:rPr>
          <w:rFonts w:asciiTheme="majorHAnsi" w:hAnsiTheme="majorHAnsi" w:cstheme="majorHAnsi"/>
          <w:i/>
          <w:iCs/>
        </w:rPr>
        <w:t xml:space="preserve"> and </w:t>
      </w:r>
      <w:proofErr w:type="spellStart"/>
      <w:r w:rsidRPr="00F5301F">
        <w:rPr>
          <w:rFonts w:asciiTheme="majorHAnsi" w:hAnsiTheme="majorHAnsi" w:cstheme="majorHAnsi"/>
          <w:i/>
          <w:iCs/>
        </w:rPr>
        <w:t>innovation</w:t>
      </w:r>
      <w:proofErr w:type="spellEnd"/>
      <w:r w:rsidRPr="00F5301F">
        <w:rPr>
          <w:rFonts w:asciiTheme="majorHAnsi" w:hAnsiTheme="majorHAnsi" w:cstheme="majorHAnsi"/>
          <w:i/>
          <w:iCs/>
        </w:rPr>
        <w:t>.</w:t>
      </w:r>
      <w:r w:rsidRPr="00F5301F">
        <w:rPr>
          <w:rFonts w:asciiTheme="majorHAnsi" w:hAnsiTheme="majorHAnsi" w:cstheme="majorHAnsi"/>
        </w:rPr>
        <w:t> International Journal of Management Reviews, 25(4), 740–767.</w:t>
      </w:r>
    </w:p>
    <w:p w14:paraId="23984E7A" w14:textId="09684352" w:rsidR="00F5301F" w:rsidRDefault="00F5301F" w:rsidP="00F5301F">
      <w:pPr>
        <w:ind w:left="360"/>
        <w:rPr>
          <w:rFonts w:asciiTheme="majorHAnsi" w:hAnsiTheme="majorHAnsi" w:cstheme="majorHAnsi"/>
        </w:rPr>
      </w:pPr>
      <w:r w:rsidRPr="00F5301F">
        <w:rPr>
          <w:rFonts w:asciiTheme="majorHAnsi" w:hAnsiTheme="majorHAnsi" w:cstheme="majorHAnsi"/>
        </w:rPr>
        <w:t>Bearzi, M., Pittino, D., Visintin, F., &amp; Battistella, C. (2023). </w:t>
      </w:r>
      <w:r w:rsidRPr="00F5301F">
        <w:rPr>
          <w:rFonts w:asciiTheme="majorHAnsi" w:hAnsiTheme="majorHAnsi" w:cstheme="majorHAnsi"/>
          <w:i/>
          <w:iCs/>
        </w:rPr>
        <w:t xml:space="preserve">Corporate </w:t>
      </w:r>
      <w:proofErr w:type="spellStart"/>
      <w:r w:rsidRPr="00F5301F">
        <w:rPr>
          <w:rFonts w:asciiTheme="majorHAnsi" w:hAnsiTheme="majorHAnsi" w:cstheme="majorHAnsi"/>
          <w:i/>
          <w:iCs/>
        </w:rPr>
        <w:t>venturing</w:t>
      </w:r>
      <w:proofErr w:type="spellEnd"/>
      <w:r w:rsidRPr="00F5301F">
        <w:rPr>
          <w:rFonts w:asciiTheme="majorHAnsi" w:hAnsiTheme="majorHAnsi" w:cstheme="majorHAnsi"/>
          <w:i/>
          <w:iCs/>
        </w:rPr>
        <w:t xml:space="preserve"> in family firms: A </w:t>
      </w:r>
      <w:proofErr w:type="spellStart"/>
      <w:r w:rsidRPr="00F5301F">
        <w:rPr>
          <w:rFonts w:asciiTheme="majorHAnsi" w:hAnsiTheme="majorHAnsi" w:cstheme="majorHAnsi"/>
          <w:i/>
          <w:iCs/>
        </w:rPr>
        <w:t>systematic</w:t>
      </w:r>
      <w:proofErr w:type="spellEnd"/>
      <w:r w:rsidRPr="00F5301F">
        <w:rPr>
          <w:rFonts w:asciiTheme="majorHAnsi" w:hAnsiTheme="majorHAnsi" w:cstheme="majorHAnsi"/>
          <w:i/>
          <w:iCs/>
        </w:rPr>
        <w:t xml:space="preserve"> review and future research agenda.</w:t>
      </w:r>
    </w:p>
    <w:p w14:paraId="5E56F21B" w14:textId="3EF3A1F0" w:rsidR="00903287" w:rsidRPr="00903287" w:rsidRDefault="00903287" w:rsidP="002C42A2">
      <w:pPr>
        <w:ind w:left="360"/>
        <w:rPr>
          <w:rFonts w:asciiTheme="majorHAnsi" w:hAnsiTheme="majorHAnsi" w:cstheme="majorHAnsi"/>
        </w:rPr>
      </w:pPr>
      <w:r w:rsidRPr="00903287">
        <w:rPr>
          <w:rFonts w:asciiTheme="majorHAnsi" w:hAnsiTheme="majorHAnsi" w:cstheme="majorHAnsi"/>
        </w:rPr>
        <w:t xml:space="preserve">Lauto, G., Salvador, E., &amp; Visintin, F. (2022). </w:t>
      </w:r>
      <w:r w:rsidRPr="00903287">
        <w:rPr>
          <w:rFonts w:asciiTheme="majorHAnsi" w:hAnsiTheme="majorHAnsi" w:cstheme="majorHAnsi"/>
          <w:lang w:val="en-US"/>
        </w:rPr>
        <w:t>For what they are, not for what they bring: The signaling value of gender for financial resource acquisition in academic spin-offs. </w:t>
      </w:r>
      <w:r w:rsidRPr="00903287">
        <w:rPr>
          <w:rFonts w:asciiTheme="majorHAnsi" w:hAnsiTheme="majorHAnsi" w:cstheme="majorHAnsi"/>
          <w:i/>
          <w:iCs/>
        </w:rPr>
        <w:t>Research Policy</w:t>
      </w:r>
      <w:r w:rsidRPr="00903287">
        <w:rPr>
          <w:rFonts w:asciiTheme="majorHAnsi" w:hAnsiTheme="majorHAnsi" w:cstheme="majorHAnsi"/>
        </w:rPr>
        <w:t>, 51(7), 104554.</w:t>
      </w:r>
    </w:p>
    <w:p w14:paraId="73671386" w14:textId="71E100C3" w:rsidR="00903287" w:rsidRPr="00903287" w:rsidRDefault="00903287" w:rsidP="00903287">
      <w:pPr>
        <w:ind w:left="360"/>
        <w:rPr>
          <w:rFonts w:asciiTheme="majorHAnsi" w:hAnsiTheme="majorHAnsi" w:cstheme="majorHAnsi"/>
          <w:lang w:val="en-US"/>
        </w:rPr>
      </w:pPr>
      <w:r w:rsidRPr="00903287">
        <w:rPr>
          <w:rFonts w:asciiTheme="majorHAnsi" w:hAnsiTheme="majorHAnsi" w:cstheme="majorHAnsi"/>
          <w:lang w:val="en-US"/>
        </w:rPr>
        <w:t xml:space="preserve">Mason, MC., </w:t>
      </w:r>
      <w:proofErr w:type="spellStart"/>
      <w:r w:rsidRPr="00903287">
        <w:rPr>
          <w:rFonts w:asciiTheme="majorHAnsi" w:hAnsiTheme="majorHAnsi" w:cstheme="majorHAnsi"/>
          <w:lang w:val="en-US"/>
        </w:rPr>
        <w:t>Paggiaro</w:t>
      </w:r>
      <w:proofErr w:type="spellEnd"/>
      <w:r w:rsidRPr="00903287">
        <w:rPr>
          <w:rFonts w:asciiTheme="majorHAnsi" w:hAnsiTheme="majorHAnsi" w:cstheme="majorHAnsi"/>
          <w:lang w:val="en-US"/>
        </w:rPr>
        <w:t xml:space="preserve"> A., </w:t>
      </w:r>
      <w:proofErr w:type="spellStart"/>
      <w:r w:rsidRPr="00903287">
        <w:rPr>
          <w:rFonts w:asciiTheme="majorHAnsi" w:hAnsiTheme="majorHAnsi" w:cstheme="majorHAnsi"/>
          <w:lang w:val="en-US"/>
        </w:rPr>
        <w:t>Zamparo</w:t>
      </w:r>
      <w:proofErr w:type="spellEnd"/>
      <w:r w:rsidRPr="00903287">
        <w:rPr>
          <w:rFonts w:asciiTheme="majorHAnsi" w:hAnsiTheme="majorHAnsi" w:cstheme="majorHAnsi"/>
          <w:lang w:val="en-US"/>
        </w:rPr>
        <w:t xml:space="preserve"> G., Visintin F. (2022), Entrepreneurial scales in the Italian academia context: a comparison between university spin-offs and high-tech start-ups</w:t>
      </w:r>
    </w:p>
    <w:p w14:paraId="433D8497" w14:textId="09969382" w:rsidR="00903287" w:rsidRPr="00903287" w:rsidRDefault="00903287" w:rsidP="00903287">
      <w:pPr>
        <w:ind w:left="360"/>
        <w:rPr>
          <w:rFonts w:asciiTheme="majorHAnsi" w:hAnsiTheme="majorHAnsi" w:cstheme="majorHAnsi"/>
          <w:lang w:val="en-US"/>
        </w:rPr>
      </w:pPr>
      <w:r w:rsidRPr="00903287">
        <w:rPr>
          <w:rFonts w:asciiTheme="majorHAnsi" w:hAnsiTheme="majorHAnsi" w:cstheme="majorHAnsi"/>
          <w:i/>
          <w:iCs/>
          <w:lang w:val="en-US"/>
        </w:rPr>
        <w:t>International Journal of Entrepreneurship and Small Business</w:t>
      </w:r>
      <w:r w:rsidRPr="00903287">
        <w:rPr>
          <w:rFonts w:asciiTheme="majorHAnsi" w:hAnsiTheme="majorHAnsi" w:cstheme="majorHAnsi"/>
          <w:lang w:val="en-US"/>
        </w:rPr>
        <w:t xml:space="preserve"> 45 (2), 210-234</w:t>
      </w:r>
      <w:r w:rsidR="003841BC">
        <w:rPr>
          <w:rFonts w:asciiTheme="majorHAnsi" w:hAnsiTheme="majorHAnsi" w:cstheme="majorHAnsi"/>
          <w:lang w:val="en-US"/>
        </w:rPr>
        <w:t>.</w:t>
      </w:r>
    </w:p>
    <w:p w14:paraId="5F7C51DD" w14:textId="77777777" w:rsidR="00903287" w:rsidRDefault="00903287" w:rsidP="002C42A2">
      <w:pPr>
        <w:ind w:left="360"/>
        <w:rPr>
          <w:rFonts w:asciiTheme="majorHAnsi" w:hAnsiTheme="majorHAnsi" w:cstheme="majorHAnsi"/>
          <w:lang w:val="en-US"/>
        </w:rPr>
      </w:pPr>
      <w:r w:rsidRPr="00903287">
        <w:rPr>
          <w:rFonts w:asciiTheme="majorHAnsi" w:hAnsiTheme="majorHAnsi" w:cstheme="majorHAnsi"/>
        </w:rPr>
        <w:t xml:space="preserve">Flamini, G., Pittino, D., &amp; Visintin, F. (2021). </w:t>
      </w:r>
      <w:r w:rsidRPr="00903287">
        <w:rPr>
          <w:rFonts w:asciiTheme="majorHAnsi" w:hAnsiTheme="majorHAnsi" w:cstheme="majorHAnsi"/>
          <w:lang w:val="en-US"/>
        </w:rPr>
        <w:t>Family leadership, family involvement and mutuality HRM practices in family SMEs. J</w:t>
      </w:r>
      <w:r w:rsidRPr="00903287">
        <w:rPr>
          <w:rFonts w:asciiTheme="majorHAnsi" w:hAnsiTheme="majorHAnsi" w:cstheme="majorHAnsi"/>
          <w:i/>
          <w:iCs/>
          <w:lang w:val="en-US"/>
        </w:rPr>
        <w:t>ournal of Family Business Strategy</w:t>
      </w:r>
      <w:r w:rsidRPr="00903287">
        <w:rPr>
          <w:rFonts w:asciiTheme="majorHAnsi" w:hAnsiTheme="majorHAnsi" w:cstheme="majorHAnsi"/>
          <w:lang w:val="en-US"/>
        </w:rPr>
        <w:t xml:space="preserve">, 100468. </w:t>
      </w:r>
    </w:p>
    <w:p w14:paraId="015E5BDD" w14:textId="066D8856" w:rsidR="00903287" w:rsidRDefault="00903287" w:rsidP="002C42A2">
      <w:pPr>
        <w:ind w:left="360"/>
        <w:rPr>
          <w:rFonts w:asciiTheme="majorHAnsi" w:hAnsiTheme="majorHAnsi" w:cstheme="majorHAnsi"/>
          <w:lang w:val="en-US"/>
        </w:rPr>
      </w:pPr>
      <w:r w:rsidRPr="00903287">
        <w:rPr>
          <w:rFonts w:asciiTheme="majorHAnsi" w:hAnsiTheme="majorHAnsi" w:cstheme="majorHAnsi"/>
        </w:rPr>
        <w:t xml:space="preserve">Pittino, D., Visintin, F., Minichilli A., and Compagno C., (2021). </w:t>
      </w:r>
      <w:r w:rsidRPr="00903287">
        <w:rPr>
          <w:rFonts w:asciiTheme="majorHAnsi" w:hAnsiTheme="majorHAnsi" w:cstheme="majorHAnsi"/>
          <w:lang w:val="en-US"/>
        </w:rPr>
        <w:t xml:space="preserve">Family involvement in governance and firm performance in industrial districts. The moderating role of the industry’s technological paradigm. </w:t>
      </w:r>
      <w:r w:rsidRPr="00903287">
        <w:rPr>
          <w:rFonts w:asciiTheme="majorHAnsi" w:hAnsiTheme="majorHAnsi" w:cstheme="majorHAnsi"/>
          <w:i/>
          <w:iCs/>
          <w:lang w:val="en-US"/>
        </w:rPr>
        <w:t xml:space="preserve">Entrepreneurship &amp; Regional Development </w:t>
      </w:r>
      <w:r w:rsidRPr="00903287">
        <w:rPr>
          <w:rFonts w:asciiTheme="majorHAnsi" w:hAnsiTheme="majorHAnsi" w:cstheme="majorHAnsi"/>
          <w:lang w:val="en-US"/>
        </w:rPr>
        <w:t xml:space="preserve">(2021): 1-18. </w:t>
      </w:r>
    </w:p>
    <w:p w14:paraId="69A3644E" w14:textId="08804DD2" w:rsidR="00903287" w:rsidRDefault="00903287" w:rsidP="002C42A2">
      <w:pPr>
        <w:ind w:left="360"/>
        <w:rPr>
          <w:rFonts w:asciiTheme="majorHAnsi" w:hAnsiTheme="majorHAnsi" w:cstheme="majorHAnsi"/>
          <w:lang w:val="en-US"/>
        </w:rPr>
      </w:pPr>
      <w:r w:rsidRPr="00903287">
        <w:rPr>
          <w:rFonts w:asciiTheme="majorHAnsi" w:hAnsiTheme="majorHAnsi" w:cstheme="majorHAnsi"/>
        </w:rPr>
        <w:t xml:space="preserve">Lauto, </w:t>
      </w:r>
      <w:proofErr w:type="spellStart"/>
      <w:proofErr w:type="gramStart"/>
      <w:r w:rsidRPr="00903287">
        <w:rPr>
          <w:rFonts w:asciiTheme="majorHAnsi" w:hAnsiTheme="majorHAnsi" w:cstheme="majorHAnsi"/>
        </w:rPr>
        <w:t>G.,Pittino</w:t>
      </w:r>
      <w:proofErr w:type="spellEnd"/>
      <w:proofErr w:type="gramEnd"/>
      <w:r w:rsidRPr="00903287">
        <w:rPr>
          <w:rFonts w:asciiTheme="majorHAnsi" w:hAnsiTheme="majorHAnsi" w:cstheme="majorHAnsi"/>
        </w:rPr>
        <w:t xml:space="preserve">, D., Visintin, F., (2020). </w:t>
      </w:r>
      <w:r w:rsidRPr="00903287">
        <w:rPr>
          <w:rFonts w:asciiTheme="majorHAnsi" w:hAnsiTheme="majorHAnsi" w:cstheme="majorHAnsi"/>
          <w:lang w:val="en-US"/>
        </w:rPr>
        <w:t>Satisfaction of entrepreneurs: A comparison between founders and family business successors.</w:t>
      </w:r>
      <w:r>
        <w:rPr>
          <w:rFonts w:asciiTheme="majorHAnsi" w:hAnsiTheme="majorHAnsi" w:cstheme="majorHAnsi"/>
          <w:lang w:val="en-US"/>
        </w:rPr>
        <w:t xml:space="preserve"> </w:t>
      </w:r>
      <w:r w:rsidRPr="00903287">
        <w:rPr>
          <w:rFonts w:asciiTheme="majorHAnsi" w:hAnsiTheme="majorHAnsi" w:cstheme="majorHAnsi"/>
          <w:i/>
          <w:iCs/>
          <w:lang w:val="en-US"/>
        </w:rPr>
        <w:t xml:space="preserve">Journal of Small Business Management </w:t>
      </w:r>
      <w:r w:rsidRPr="00903287">
        <w:rPr>
          <w:rFonts w:asciiTheme="majorHAnsi" w:hAnsiTheme="majorHAnsi" w:cstheme="majorHAnsi"/>
          <w:lang w:val="en-US"/>
        </w:rPr>
        <w:t xml:space="preserve">58, no. 3 474-510. </w:t>
      </w:r>
    </w:p>
    <w:p w14:paraId="46593D54" w14:textId="77777777" w:rsidR="00903287" w:rsidRDefault="00903287" w:rsidP="002C42A2">
      <w:pPr>
        <w:ind w:left="360"/>
        <w:rPr>
          <w:rFonts w:asciiTheme="majorHAnsi" w:hAnsiTheme="majorHAnsi" w:cstheme="majorHAnsi"/>
          <w:lang w:val="en-US"/>
        </w:rPr>
      </w:pPr>
      <w:r w:rsidRPr="00903287">
        <w:rPr>
          <w:rFonts w:asciiTheme="majorHAnsi" w:hAnsiTheme="majorHAnsi" w:cstheme="majorHAnsi"/>
        </w:rPr>
        <w:t xml:space="preserve">Pittino D., Visintin F., Lauto G., (2018). </w:t>
      </w:r>
      <w:r w:rsidRPr="00903287">
        <w:rPr>
          <w:rFonts w:asciiTheme="majorHAnsi" w:hAnsiTheme="majorHAnsi" w:cstheme="majorHAnsi"/>
          <w:lang w:val="en-US"/>
        </w:rPr>
        <w:t xml:space="preserve">Fly away from the nest? A configurational analysis of family embeddedness and individual attributes in the entrepreneurial entry decision by next generation members. </w:t>
      </w:r>
      <w:r w:rsidRPr="00903287">
        <w:rPr>
          <w:rFonts w:asciiTheme="majorHAnsi" w:hAnsiTheme="majorHAnsi" w:cstheme="majorHAnsi"/>
          <w:i/>
          <w:iCs/>
          <w:lang w:val="en-US"/>
        </w:rPr>
        <w:t>Family Business Review</w:t>
      </w:r>
      <w:r w:rsidRPr="00903287">
        <w:rPr>
          <w:rFonts w:asciiTheme="majorHAnsi" w:hAnsiTheme="majorHAnsi" w:cstheme="majorHAnsi"/>
          <w:lang w:val="en-US"/>
        </w:rPr>
        <w:t xml:space="preserve">, vol. 31, p. 271-294, ISSN: 0894-4865, doi: 10.1177/0894486518773867. </w:t>
      </w:r>
    </w:p>
    <w:p w14:paraId="5A15151C" w14:textId="77777777" w:rsidR="00903287" w:rsidRDefault="00903287" w:rsidP="002C42A2">
      <w:pPr>
        <w:ind w:left="360"/>
        <w:rPr>
          <w:rFonts w:asciiTheme="majorHAnsi" w:hAnsiTheme="majorHAnsi" w:cstheme="majorHAnsi"/>
          <w:i/>
          <w:iCs/>
          <w:lang w:val="en-US"/>
        </w:rPr>
      </w:pPr>
      <w:r w:rsidRPr="00903287">
        <w:rPr>
          <w:rFonts w:asciiTheme="majorHAnsi" w:hAnsiTheme="majorHAnsi" w:cstheme="majorHAnsi"/>
        </w:rPr>
        <w:t xml:space="preserve">Visintin F., Pittino D., Minichilli A., (2017). </w:t>
      </w:r>
      <w:r w:rsidRPr="00903287">
        <w:rPr>
          <w:rFonts w:asciiTheme="majorHAnsi" w:hAnsiTheme="majorHAnsi" w:cstheme="majorHAnsi"/>
          <w:lang w:val="en-US"/>
        </w:rPr>
        <w:t xml:space="preserve">Financial performance and non-family CEO turnover in private family firms under different conditions of ownership and governance. </w:t>
      </w:r>
      <w:r w:rsidRPr="00903287">
        <w:rPr>
          <w:rFonts w:asciiTheme="majorHAnsi" w:hAnsiTheme="majorHAnsi" w:cstheme="majorHAnsi"/>
          <w:i/>
          <w:iCs/>
          <w:lang w:val="en-US"/>
        </w:rPr>
        <w:t xml:space="preserve">Corporate Governance: An International Review. </w:t>
      </w:r>
    </w:p>
    <w:p w14:paraId="1B3EEE22" w14:textId="77777777" w:rsidR="003841BC" w:rsidRDefault="00903287" w:rsidP="002C42A2">
      <w:pPr>
        <w:ind w:left="360"/>
        <w:rPr>
          <w:rFonts w:asciiTheme="majorHAnsi" w:hAnsiTheme="majorHAnsi" w:cstheme="majorHAnsi"/>
          <w:i/>
          <w:iCs/>
          <w:lang w:val="en-US"/>
        </w:rPr>
      </w:pPr>
      <w:r w:rsidRPr="00903287">
        <w:rPr>
          <w:rFonts w:asciiTheme="majorHAnsi" w:hAnsiTheme="majorHAnsi" w:cstheme="majorHAnsi"/>
        </w:rPr>
        <w:t xml:space="preserve">Pittino D., Visintin F., Lauto G., (2016). </w:t>
      </w:r>
      <w:r w:rsidRPr="00903287">
        <w:rPr>
          <w:rFonts w:asciiTheme="majorHAnsi" w:hAnsiTheme="majorHAnsi" w:cstheme="majorHAnsi"/>
          <w:lang w:val="en-US"/>
        </w:rPr>
        <w:t xml:space="preserve">A configurational analysis of the antecedents of entrepreneurial orientation. </w:t>
      </w:r>
      <w:r w:rsidRPr="00903287">
        <w:rPr>
          <w:rFonts w:asciiTheme="majorHAnsi" w:hAnsiTheme="majorHAnsi" w:cstheme="majorHAnsi"/>
          <w:i/>
          <w:iCs/>
          <w:lang w:val="en-US"/>
        </w:rPr>
        <w:t xml:space="preserve">European Management Journal. </w:t>
      </w:r>
    </w:p>
    <w:p w14:paraId="4965C28F" w14:textId="58425D1A" w:rsidR="00903287" w:rsidRDefault="00903287" w:rsidP="003841BC">
      <w:pPr>
        <w:ind w:left="360"/>
        <w:rPr>
          <w:rFonts w:asciiTheme="majorHAnsi" w:hAnsiTheme="majorHAnsi" w:cstheme="majorHAnsi"/>
          <w:lang w:val="en-US"/>
        </w:rPr>
      </w:pPr>
      <w:r w:rsidRPr="00903287">
        <w:rPr>
          <w:rFonts w:asciiTheme="majorHAnsi" w:hAnsiTheme="majorHAnsi" w:cstheme="majorHAnsi"/>
          <w:lang w:val="en-US"/>
        </w:rPr>
        <w:t xml:space="preserve">Pittino D., Visintin F., Sternad D., Lenger T., (2016), Are high performance work practices </w:t>
      </w:r>
      <w:proofErr w:type="gramStart"/>
      <w:r w:rsidRPr="00903287">
        <w:rPr>
          <w:rFonts w:asciiTheme="majorHAnsi" w:hAnsiTheme="majorHAnsi" w:cstheme="majorHAnsi"/>
          <w:lang w:val="en-US"/>
        </w:rPr>
        <w:t>really necessary</w:t>
      </w:r>
      <w:proofErr w:type="gramEnd"/>
      <w:r w:rsidRPr="00903287">
        <w:rPr>
          <w:rFonts w:asciiTheme="majorHAnsi" w:hAnsiTheme="majorHAnsi" w:cstheme="majorHAnsi"/>
          <w:lang w:val="en-US"/>
        </w:rPr>
        <w:t xml:space="preserve"> in family Smes? An analysis of the impact on employee retention. </w:t>
      </w:r>
      <w:r w:rsidRPr="00903287">
        <w:rPr>
          <w:rFonts w:asciiTheme="majorHAnsi" w:hAnsiTheme="majorHAnsi" w:cstheme="majorHAnsi"/>
          <w:i/>
          <w:iCs/>
          <w:lang w:val="en-US"/>
        </w:rPr>
        <w:t>Journal of family business strategy</w:t>
      </w:r>
      <w:r w:rsidRPr="00903287">
        <w:rPr>
          <w:rFonts w:asciiTheme="majorHAnsi" w:hAnsiTheme="majorHAnsi" w:cstheme="majorHAnsi"/>
          <w:lang w:val="en-US"/>
        </w:rPr>
        <w:t xml:space="preserve">, 7(2), 75-89. </w:t>
      </w:r>
    </w:p>
    <w:p w14:paraId="0CACCF88" w14:textId="77777777" w:rsidR="00903287" w:rsidRDefault="00903287" w:rsidP="002C42A2">
      <w:pPr>
        <w:ind w:left="360"/>
        <w:rPr>
          <w:rFonts w:asciiTheme="majorHAnsi" w:hAnsiTheme="majorHAnsi" w:cstheme="majorHAnsi"/>
          <w:lang w:val="en-US"/>
        </w:rPr>
      </w:pPr>
      <w:r w:rsidRPr="00903287">
        <w:rPr>
          <w:rFonts w:asciiTheme="majorHAnsi" w:hAnsiTheme="majorHAnsi" w:cstheme="majorHAnsi"/>
          <w:lang w:val="en-US"/>
        </w:rPr>
        <w:t xml:space="preserve">Visintin F., Pittino D., (2014). Founding team composition and early performance of university— Based spin-off companies. </w:t>
      </w:r>
      <w:r w:rsidRPr="00903287">
        <w:rPr>
          <w:rFonts w:asciiTheme="majorHAnsi" w:hAnsiTheme="majorHAnsi" w:cstheme="majorHAnsi"/>
          <w:i/>
          <w:iCs/>
          <w:lang w:val="en-US"/>
        </w:rPr>
        <w:t>Technovation</w:t>
      </w:r>
      <w:r w:rsidRPr="00903287">
        <w:rPr>
          <w:rFonts w:asciiTheme="majorHAnsi" w:hAnsiTheme="majorHAnsi" w:cstheme="majorHAnsi"/>
          <w:lang w:val="en-US"/>
        </w:rPr>
        <w:t xml:space="preserve">, vol. 34, p. 31-43, ISSN: 0166-4972, doi: 10.1016/ </w:t>
      </w:r>
      <w:proofErr w:type="gramStart"/>
      <w:r w:rsidRPr="00903287">
        <w:rPr>
          <w:rFonts w:asciiTheme="majorHAnsi" w:hAnsiTheme="majorHAnsi" w:cstheme="majorHAnsi"/>
          <w:lang w:val="en-US"/>
        </w:rPr>
        <w:t>j.technovation</w:t>
      </w:r>
      <w:proofErr w:type="gramEnd"/>
      <w:r w:rsidRPr="00903287">
        <w:rPr>
          <w:rFonts w:asciiTheme="majorHAnsi" w:hAnsiTheme="majorHAnsi" w:cstheme="majorHAnsi"/>
          <w:lang w:val="en-US"/>
        </w:rPr>
        <w:t xml:space="preserve">.2013.09.004. </w:t>
      </w:r>
    </w:p>
    <w:p w14:paraId="59FCCBA4" w14:textId="77777777" w:rsidR="00903287" w:rsidRDefault="00903287" w:rsidP="002C42A2">
      <w:pPr>
        <w:ind w:left="360"/>
        <w:rPr>
          <w:rFonts w:asciiTheme="majorHAnsi" w:hAnsiTheme="majorHAnsi" w:cstheme="majorHAnsi"/>
          <w:lang w:val="en-US"/>
        </w:rPr>
      </w:pPr>
      <w:r w:rsidRPr="00903287">
        <w:rPr>
          <w:rFonts w:asciiTheme="majorHAnsi" w:hAnsiTheme="majorHAnsi" w:cstheme="majorHAnsi"/>
          <w:lang w:val="en-US"/>
        </w:rPr>
        <w:t xml:space="preserve">Pittino D., Visintin F. (2011). The propensity toward inter-organizational cooperation in small-and medium-sized family businesses. </w:t>
      </w:r>
      <w:r w:rsidRPr="00903287">
        <w:rPr>
          <w:rFonts w:asciiTheme="majorHAnsi" w:hAnsiTheme="majorHAnsi" w:cstheme="majorHAnsi"/>
          <w:i/>
          <w:iCs/>
          <w:lang w:val="en-US"/>
        </w:rPr>
        <w:t>Journal of family business strategy</w:t>
      </w:r>
      <w:r w:rsidRPr="00903287">
        <w:rPr>
          <w:rFonts w:asciiTheme="majorHAnsi" w:hAnsiTheme="majorHAnsi" w:cstheme="majorHAnsi"/>
          <w:lang w:val="en-US"/>
        </w:rPr>
        <w:t xml:space="preserve">, vol. 2, p. 57-68, ISSN: 1877-8585. </w:t>
      </w:r>
    </w:p>
    <w:p w14:paraId="46A7DABD" w14:textId="7898D8F2" w:rsidR="00903287" w:rsidRDefault="00903287" w:rsidP="002C42A2">
      <w:pPr>
        <w:ind w:left="360"/>
        <w:rPr>
          <w:rFonts w:asciiTheme="majorHAnsi" w:hAnsiTheme="majorHAnsi" w:cstheme="majorHAnsi"/>
          <w:lang w:val="en-US"/>
        </w:rPr>
      </w:pPr>
      <w:r w:rsidRPr="00903287">
        <w:rPr>
          <w:rFonts w:asciiTheme="majorHAnsi" w:hAnsiTheme="majorHAnsi" w:cstheme="majorHAnsi"/>
          <w:lang w:val="en-US"/>
        </w:rPr>
        <w:t xml:space="preserve">Visintin F., Tylecote A., Handscombe R., (2005). Italian Success and British Survival: Case studies of corporate governance and innovation in a mature industry. </w:t>
      </w:r>
      <w:r w:rsidRPr="00903287">
        <w:rPr>
          <w:rFonts w:asciiTheme="majorHAnsi" w:hAnsiTheme="majorHAnsi" w:cstheme="majorHAnsi"/>
          <w:i/>
          <w:iCs/>
          <w:lang w:val="en-US"/>
        </w:rPr>
        <w:t>Technovation</w:t>
      </w:r>
      <w:r w:rsidRPr="00903287">
        <w:rPr>
          <w:rFonts w:asciiTheme="majorHAnsi" w:hAnsiTheme="majorHAnsi" w:cstheme="majorHAnsi"/>
          <w:lang w:val="en-US"/>
        </w:rPr>
        <w:t>, vol. 25, p. 621-629, ISSN: 0166-4972</w:t>
      </w:r>
      <w:r>
        <w:rPr>
          <w:rFonts w:asciiTheme="majorHAnsi" w:hAnsiTheme="majorHAnsi" w:cstheme="majorHAnsi"/>
          <w:lang w:val="en-US"/>
        </w:rPr>
        <w:t>.</w:t>
      </w:r>
      <w:r w:rsidRPr="00903287">
        <w:rPr>
          <w:rFonts w:asciiTheme="majorHAnsi" w:hAnsiTheme="majorHAnsi" w:cstheme="majorHAnsi"/>
          <w:lang w:val="en-US"/>
        </w:rPr>
        <w:t xml:space="preserve"> </w:t>
      </w:r>
    </w:p>
    <w:p w14:paraId="20BB0D49" w14:textId="77777777" w:rsidR="00903287" w:rsidRDefault="00903287" w:rsidP="002C42A2">
      <w:pPr>
        <w:ind w:left="360"/>
        <w:rPr>
          <w:rFonts w:asciiTheme="majorHAnsi" w:hAnsiTheme="majorHAnsi" w:cstheme="majorHAnsi"/>
          <w:lang w:val="en-US"/>
        </w:rPr>
      </w:pPr>
    </w:p>
    <w:p w14:paraId="79B411A6" w14:textId="4396AE3A" w:rsidR="00903287" w:rsidRDefault="00903287" w:rsidP="002C42A2">
      <w:pPr>
        <w:ind w:left="360"/>
        <w:rPr>
          <w:rFonts w:asciiTheme="majorHAnsi" w:hAnsiTheme="majorHAnsi" w:cstheme="majorHAnsi"/>
          <w:b/>
          <w:bCs/>
          <w:i/>
          <w:iCs/>
          <w:lang w:val="en-US"/>
        </w:rPr>
      </w:pPr>
      <w:proofErr w:type="spellStart"/>
      <w:r w:rsidRPr="004D057F">
        <w:rPr>
          <w:rFonts w:asciiTheme="majorHAnsi" w:hAnsiTheme="majorHAnsi" w:cstheme="majorHAnsi"/>
          <w:b/>
          <w:bCs/>
          <w:i/>
          <w:iCs/>
          <w:lang w:val="en-US"/>
        </w:rPr>
        <w:t>Altre</w:t>
      </w:r>
      <w:proofErr w:type="spellEnd"/>
      <w:r w:rsidRPr="004D057F">
        <w:rPr>
          <w:rFonts w:asciiTheme="majorHAnsi" w:hAnsiTheme="majorHAnsi" w:cstheme="majorHAnsi"/>
          <w:b/>
          <w:bCs/>
          <w:i/>
          <w:iCs/>
          <w:lang w:val="en-US"/>
        </w:rPr>
        <w:t xml:space="preserve"> </w:t>
      </w:r>
      <w:proofErr w:type="spellStart"/>
      <w:r w:rsidRPr="004D057F">
        <w:rPr>
          <w:rFonts w:asciiTheme="majorHAnsi" w:hAnsiTheme="majorHAnsi" w:cstheme="majorHAnsi"/>
          <w:b/>
          <w:bCs/>
          <w:i/>
          <w:iCs/>
          <w:lang w:val="en-US"/>
        </w:rPr>
        <w:t>pubblicazioni</w:t>
      </w:r>
      <w:proofErr w:type="spellEnd"/>
      <w:r w:rsidRPr="004D057F">
        <w:rPr>
          <w:rFonts w:asciiTheme="majorHAnsi" w:hAnsiTheme="majorHAnsi" w:cstheme="majorHAnsi"/>
          <w:b/>
          <w:bCs/>
          <w:i/>
          <w:iCs/>
          <w:lang w:val="en-US"/>
        </w:rPr>
        <w:t xml:space="preserve"> </w:t>
      </w:r>
      <w:proofErr w:type="spellStart"/>
      <w:r w:rsidRPr="004D057F">
        <w:rPr>
          <w:rFonts w:asciiTheme="majorHAnsi" w:hAnsiTheme="majorHAnsi" w:cstheme="majorHAnsi"/>
          <w:b/>
          <w:bCs/>
          <w:i/>
          <w:iCs/>
          <w:lang w:val="en-US"/>
        </w:rPr>
        <w:t>su</w:t>
      </w:r>
      <w:proofErr w:type="spellEnd"/>
      <w:r w:rsidRPr="004D057F">
        <w:rPr>
          <w:rFonts w:asciiTheme="majorHAnsi" w:hAnsiTheme="majorHAnsi" w:cstheme="majorHAnsi"/>
          <w:b/>
          <w:bCs/>
          <w:i/>
          <w:iCs/>
          <w:lang w:val="en-US"/>
        </w:rPr>
        <w:t xml:space="preserve"> Scopus </w:t>
      </w:r>
    </w:p>
    <w:p w14:paraId="06A6CB07" w14:textId="77777777" w:rsidR="004D057F" w:rsidRPr="004D057F" w:rsidRDefault="004D057F" w:rsidP="002C42A2">
      <w:pPr>
        <w:ind w:left="360"/>
        <w:rPr>
          <w:rFonts w:asciiTheme="majorHAnsi" w:hAnsiTheme="majorHAnsi" w:cstheme="majorHAnsi"/>
          <w:b/>
          <w:bCs/>
          <w:i/>
          <w:iCs/>
          <w:lang w:val="en-US"/>
        </w:rPr>
      </w:pPr>
    </w:p>
    <w:p w14:paraId="422E4749" w14:textId="77777777" w:rsidR="00903287" w:rsidRDefault="00903287" w:rsidP="002C42A2">
      <w:pPr>
        <w:ind w:left="360"/>
        <w:rPr>
          <w:rFonts w:asciiTheme="majorHAnsi" w:hAnsiTheme="majorHAnsi" w:cstheme="majorHAnsi"/>
          <w:lang w:val="en-US"/>
        </w:rPr>
      </w:pPr>
      <w:r w:rsidRPr="00903287">
        <w:rPr>
          <w:rFonts w:asciiTheme="majorHAnsi" w:hAnsiTheme="majorHAnsi" w:cstheme="majorHAnsi"/>
          <w:lang w:val="en-US"/>
        </w:rPr>
        <w:lastRenderedPageBreak/>
        <w:t>Pittino, D., Visintin, F., Lauto, G., (2020)."The fsQCA method in family business research." In H</w:t>
      </w:r>
      <w:r w:rsidRPr="00903287">
        <w:rPr>
          <w:rFonts w:asciiTheme="majorHAnsi" w:hAnsiTheme="majorHAnsi" w:cstheme="majorHAnsi"/>
          <w:i/>
          <w:iCs/>
          <w:lang w:val="en-US"/>
        </w:rPr>
        <w:t>andbook of qualitative research methods for family business</w:t>
      </w:r>
      <w:r w:rsidRPr="00903287">
        <w:rPr>
          <w:rFonts w:asciiTheme="majorHAnsi" w:hAnsiTheme="majorHAnsi" w:cstheme="majorHAnsi"/>
          <w:lang w:val="en-US"/>
        </w:rPr>
        <w:t xml:space="preserve">. Edward Elgar Publishing. </w:t>
      </w:r>
    </w:p>
    <w:p w14:paraId="143F5ED0" w14:textId="3D361495" w:rsidR="00903287" w:rsidRDefault="00903287" w:rsidP="002C42A2">
      <w:pPr>
        <w:ind w:left="360"/>
        <w:rPr>
          <w:rFonts w:asciiTheme="majorHAnsi" w:hAnsiTheme="majorHAnsi" w:cstheme="majorHAnsi"/>
          <w:lang w:val="en-US"/>
        </w:rPr>
      </w:pPr>
      <w:r w:rsidRPr="00903287">
        <w:rPr>
          <w:rFonts w:asciiTheme="majorHAnsi" w:hAnsiTheme="majorHAnsi" w:cstheme="majorHAnsi"/>
          <w:lang w:val="en-US"/>
        </w:rPr>
        <w:t>Pittino, D., Visintin, F., (2019) "Family directors monitoring non-family managers: the impact of family representation</w:t>
      </w:r>
      <w:r>
        <w:rPr>
          <w:rFonts w:asciiTheme="majorHAnsi" w:hAnsiTheme="majorHAnsi" w:cstheme="majorHAnsi"/>
          <w:lang w:val="en-US"/>
        </w:rPr>
        <w:t xml:space="preserve"> </w:t>
      </w:r>
      <w:r w:rsidRPr="00903287">
        <w:rPr>
          <w:rFonts w:asciiTheme="majorHAnsi" w:hAnsiTheme="majorHAnsi" w:cstheme="majorHAnsi"/>
          <w:lang w:val="en-US"/>
        </w:rPr>
        <w:t xml:space="preserve">in the board of directors on CEO replacement decisions after poor performance." In </w:t>
      </w:r>
      <w:r w:rsidRPr="00903287">
        <w:rPr>
          <w:rFonts w:asciiTheme="majorHAnsi" w:hAnsiTheme="majorHAnsi" w:cstheme="majorHAnsi"/>
          <w:i/>
          <w:iCs/>
          <w:lang w:val="en-US"/>
        </w:rPr>
        <w:t>Research Handbook on Boards of Directors</w:t>
      </w:r>
      <w:r w:rsidRPr="00903287">
        <w:rPr>
          <w:rFonts w:asciiTheme="majorHAnsi" w:hAnsiTheme="majorHAnsi" w:cstheme="majorHAnsi"/>
          <w:lang w:val="en-US"/>
        </w:rPr>
        <w:t xml:space="preserve">. Edward Elgar Publishing. </w:t>
      </w:r>
    </w:p>
    <w:p w14:paraId="20DC7988" w14:textId="77777777" w:rsidR="00903287" w:rsidRDefault="00903287" w:rsidP="00903287">
      <w:pPr>
        <w:ind w:left="360"/>
        <w:rPr>
          <w:rFonts w:asciiTheme="majorHAnsi" w:hAnsiTheme="majorHAnsi" w:cstheme="majorHAnsi"/>
          <w:lang w:val="en-US"/>
        </w:rPr>
      </w:pPr>
      <w:r w:rsidRPr="00903287">
        <w:rPr>
          <w:rFonts w:asciiTheme="majorHAnsi" w:hAnsiTheme="majorHAnsi" w:cstheme="majorHAnsi"/>
        </w:rPr>
        <w:t xml:space="preserve">Pittino D., Visintin F., Compagno C. (2018). </w:t>
      </w:r>
      <w:r w:rsidRPr="00903287">
        <w:rPr>
          <w:rFonts w:asciiTheme="majorHAnsi" w:hAnsiTheme="majorHAnsi" w:cstheme="majorHAnsi"/>
          <w:lang w:val="en-US"/>
        </w:rPr>
        <w:t xml:space="preserve">Co-leadership and performance in technology-based entrepreneurial firms. In: (a cura di): Serena </w:t>
      </w:r>
      <w:proofErr w:type="spellStart"/>
      <w:r w:rsidRPr="00903287">
        <w:rPr>
          <w:rFonts w:asciiTheme="majorHAnsi" w:hAnsiTheme="majorHAnsi" w:cstheme="majorHAnsi"/>
          <w:lang w:val="en-US"/>
        </w:rPr>
        <w:t>Cubico</w:t>
      </w:r>
      <w:proofErr w:type="spellEnd"/>
      <w:r w:rsidRPr="00903287">
        <w:rPr>
          <w:rFonts w:asciiTheme="majorHAnsi" w:hAnsiTheme="majorHAnsi" w:cstheme="majorHAnsi"/>
          <w:lang w:val="en-US"/>
        </w:rPr>
        <w:t xml:space="preserve"> Giuseppe </w:t>
      </w:r>
      <w:proofErr w:type="spellStart"/>
      <w:r w:rsidRPr="00903287">
        <w:rPr>
          <w:rFonts w:asciiTheme="majorHAnsi" w:hAnsiTheme="majorHAnsi" w:cstheme="majorHAnsi"/>
          <w:lang w:val="en-US"/>
        </w:rPr>
        <w:t>Favretto</w:t>
      </w:r>
      <w:proofErr w:type="spellEnd"/>
      <w:r w:rsidRPr="00903287">
        <w:rPr>
          <w:rFonts w:asciiTheme="majorHAnsi" w:hAnsiTheme="majorHAnsi" w:cstheme="majorHAnsi"/>
          <w:lang w:val="en-US"/>
        </w:rPr>
        <w:t xml:space="preserve"> João Leitão Uwe Cantner, </w:t>
      </w:r>
      <w:r w:rsidRPr="00903287">
        <w:rPr>
          <w:rFonts w:asciiTheme="majorHAnsi" w:hAnsiTheme="majorHAnsi" w:cstheme="majorHAnsi"/>
          <w:i/>
          <w:iCs/>
          <w:lang w:val="en-US"/>
        </w:rPr>
        <w:t xml:space="preserve">Entrepreneurship and the Industry Life </w:t>
      </w:r>
      <w:proofErr w:type="gramStart"/>
      <w:r w:rsidRPr="00903287">
        <w:rPr>
          <w:rFonts w:asciiTheme="majorHAnsi" w:hAnsiTheme="majorHAnsi" w:cstheme="majorHAnsi"/>
          <w:i/>
          <w:iCs/>
          <w:lang w:val="en-US"/>
        </w:rPr>
        <w:t>Cycle :</w:t>
      </w:r>
      <w:proofErr w:type="gramEnd"/>
      <w:r w:rsidRPr="00903287">
        <w:rPr>
          <w:rFonts w:asciiTheme="majorHAnsi" w:hAnsiTheme="majorHAnsi" w:cstheme="majorHAnsi"/>
          <w:i/>
          <w:iCs/>
          <w:lang w:val="en-US"/>
        </w:rPr>
        <w:t xml:space="preserve"> The Changing Role of Human Capital and Competences</w:t>
      </w:r>
      <w:r w:rsidRPr="00903287">
        <w:rPr>
          <w:rFonts w:asciiTheme="majorHAnsi" w:hAnsiTheme="majorHAnsi" w:cstheme="majorHAnsi"/>
          <w:lang w:val="en-US"/>
        </w:rPr>
        <w:t>. ISBN: 978-3-319-89336-5</w:t>
      </w:r>
      <w:r>
        <w:rPr>
          <w:rFonts w:asciiTheme="majorHAnsi" w:hAnsiTheme="majorHAnsi" w:cstheme="majorHAnsi"/>
          <w:lang w:val="en-US"/>
        </w:rPr>
        <w:t>.</w:t>
      </w:r>
      <w:r w:rsidRPr="00903287">
        <w:rPr>
          <w:rFonts w:asciiTheme="majorHAnsi" w:hAnsiTheme="majorHAnsi" w:cstheme="majorHAnsi"/>
          <w:lang w:val="en-US"/>
        </w:rPr>
        <w:t xml:space="preserve"> </w:t>
      </w:r>
    </w:p>
    <w:p w14:paraId="3B699471" w14:textId="77777777" w:rsidR="00903287" w:rsidRDefault="00903287" w:rsidP="00903287">
      <w:pPr>
        <w:ind w:left="360"/>
        <w:rPr>
          <w:rFonts w:asciiTheme="majorHAnsi" w:hAnsiTheme="majorHAnsi" w:cstheme="majorHAnsi"/>
          <w:lang w:val="en-US"/>
        </w:rPr>
      </w:pPr>
      <w:r w:rsidRPr="00903287">
        <w:rPr>
          <w:rFonts w:asciiTheme="majorHAnsi" w:hAnsiTheme="majorHAnsi" w:cstheme="majorHAnsi"/>
          <w:lang w:val="en-US"/>
        </w:rPr>
        <w:t xml:space="preserve">Tylecote A., Visintin F., (2008). </w:t>
      </w:r>
      <w:r w:rsidRPr="00903287">
        <w:rPr>
          <w:rFonts w:asciiTheme="majorHAnsi" w:hAnsiTheme="majorHAnsi" w:cstheme="majorHAnsi"/>
          <w:i/>
          <w:iCs/>
          <w:lang w:val="en-US"/>
        </w:rPr>
        <w:t>Corporate governance, finance and the technological advantage of nations</w:t>
      </w:r>
      <w:r w:rsidRPr="00903287">
        <w:rPr>
          <w:rFonts w:asciiTheme="majorHAnsi" w:hAnsiTheme="majorHAnsi" w:cstheme="majorHAnsi"/>
          <w:lang w:val="en-US"/>
        </w:rPr>
        <w:t xml:space="preserve">. p. 1-310, London: </w:t>
      </w:r>
      <w:proofErr w:type="gramStart"/>
      <w:r w:rsidRPr="00903287">
        <w:rPr>
          <w:rFonts w:asciiTheme="majorHAnsi" w:hAnsiTheme="majorHAnsi" w:cstheme="majorHAnsi"/>
          <w:lang w:val="en-US"/>
        </w:rPr>
        <w:t>Routledge,:</w:t>
      </w:r>
      <w:proofErr w:type="gramEnd"/>
      <w:r w:rsidRPr="00903287">
        <w:rPr>
          <w:rFonts w:asciiTheme="majorHAnsi" w:hAnsiTheme="majorHAnsi" w:cstheme="majorHAnsi"/>
          <w:lang w:val="en-US"/>
        </w:rPr>
        <w:t xml:space="preserve"> 0415112214. Tylecote A., Visintin F., (2007). A new taxonomy of national systems of corporate governance. In: Most L., Capitalisms compared- Comparative social research. vol. 24, p. 71-122, OXFORD: Elsevier Science Ltd., ISBN: 9780762313136, doi: 10.1016/S0195-6310(06)24002-X. </w:t>
      </w:r>
    </w:p>
    <w:p w14:paraId="659D4FB4" w14:textId="77777777" w:rsidR="00903287" w:rsidRDefault="00903287" w:rsidP="00903287">
      <w:pPr>
        <w:ind w:left="360"/>
        <w:rPr>
          <w:rFonts w:asciiTheme="majorHAnsi" w:hAnsiTheme="majorHAnsi" w:cstheme="majorHAnsi"/>
          <w:lang w:val="en-US"/>
        </w:rPr>
      </w:pPr>
      <w:r w:rsidRPr="00903287">
        <w:rPr>
          <w:rFonts w:asciiTheme="majorHAnsi" w:hAnsiTheme="majorHAnsi" w:cstheme="majorHAnsi"/>
        </w:rPr>
        <w:t xml:space="preserve">Pittino D., Visintin F., Company, C (2011). </w:t>
      </w:r>
      <w:r w:rsidRPr="00903287">
        <w:rPr>
          <w:rFonts w:asciiTheme="majorHAnsi" w:hAnsiTheme="majorHAnsi" w:cstheme="majorHAnsi"/>
          <w:lang w:val="en-US"/>
        </w:rPr>
        <w:t xml:space="preserve">Front end innovation and stakeholder involvement in the machine tools sector. </w:t>
      </w:r>
      <w:r w:rsidRPr="00903287">
        <w:rPr>
          <w:rFonts w:asciiTheme="majorHAnsi" w:hAnsiTheme="majorHAnsi" w:cstheme="majorHAnsi"/>
          <w:i/>
          <w:iCs/>
          <w:lang w:val="en-US"/>
        </w:rPr>
        <w:t>International Journal of entrepreneurship and innovation management</w:t>
      </w:r>
      <w:r w:rsidRPr="00903287">
        <w:rPr>
          <w:rFonts w:asciiTheme="majorHAnsi" w:hAnsiTheme="majorHAnsi" w:cstheme="majorHAnsi"/>
          <w:lang w:val="en-US"/>
        </w:rPr>
        <w:t xml:space="preserve">, vol. 14(1), p. 96-112, ISSN: 1368-275X. </w:t>
      </w:r>
    </w:p>
    <w:p w14:paraId="42A369D7" w14:textId="77777777" w:rsidR="00903287" w:rsidRDefault="00903287" w:rsidP="00903287">
      <w:pPr>
        <w:ind w:left="360"/>
        <w:rPr>
          <w:rFonts w:asciiTheme="majorHAnsi" w:hAnsiTheme="majorHAnsi" w:cstheme="majorHAnsi"/>
          <w:lang w:val="en-US"/>
        </w:rPr>
      </w:pPr>
      <w:r w:rsidRPr="00903287">
        <w:rPr>
          <w:rFonts w:asciiTheme="majorHAnsi" w:hAnsiTheme="majorHAnsi" w:cstheme="majorHAnsi"/>
          <w:lang w:val="en-US"/>
        </w:rPr>
        <w:t xml:space="preserve">Visintin F., Pittino D. (2015). Assessing the effect of different dimensions of top management team diversity on the growth of university-based spin-off firms, in Groen A., Cook G., van der Sijde P., (eds.) New Technology-based firms in the new millennium, Emerald. </w:t>
      </w:r>
    </w:p>
    <w:p w14:paraId="08BD33B2" w14:textId="77777777" w:rsidR="00903287" w:rsidRDefault="00903287" w:rsidP="00903287">
      <w:pPr>
        <w:ind w:left="360"/>
        <w:rPr>
          <w:rFonts w:asciiTheme="majorHAnsi" w:hAnsiTheme="majorHAnsi" w:cstheme="majorHAnsi"/>
          <w:b/>
          <w:bCs/>
          <w:i/>
          <w:iCs/>
        </w:rPr>
      </w:pPr>
    </w:p>
    <w:p w14:paraId="7B2799B8" w14:textId="5746C7C7" w:rsidR="00903287" w:rsidRPr="00903287" w:rsidRDefault="004D057F" w:rsidP="00903287">
      <w:pPr>
        <w:ind w:left="360"/>
        <w:rPr>
          <w:rFonts w:asciiTheme="majorHAnsi" w:hAnsiTheme="majorHAnsi" w:cstheme="majorHAnsi"/>
          <w:b/>
          <w:bCs/>
          <w:i/>
          <w:iCs/>
        </w:rPr>
      </w:pPr>
      <w:r>
        <w:rPr>
          <w:rFonts w:asciiTheme="majorHAnsi" w:hAnsiTheme="majorHAnsi" w:cstheme="majorHAnsi"/>
          <w:b/>
          <w:bCs/>
          <w:i/>
          <w:iCs/>
        </w:rPr>
        <w:t>Altre</w:t>
      </w:r>
      <w:r w:rsidR="00903287" w:rsidRPr="00903287">
        <w:rPr>
          <w:rFonts w:asciiTheme="majorHAnsi" w:hAnsiTheme="majorHAnsi" w:cstheme="majorHAnsi"/>
          <w:b/>
          <w:bCs/>
          <w:i/>
          <w:iCs/>
        </w:rPr>
        <w:t xml:space="preserve"> </w:t>
      </w:r>
      <w:r>
        <w:rPr>
          <w:rFonts w:asciiTheme="majorHAnsi" w:hAnsiTheme="majorHAnsi" w:cstheme="majorHAnsi"/>
          <w:b/>
          <w:bCs/>
          <w:i/>
          <w:iCs/>
        </w:rPr>
        <w:t>p</w:t>
      </w:r>
      <w:r w:rsidR="00903287" w:rsidRPr="00903287">
        <w:rPr>
          <w:rFonts w:asciiTheme="majorHAnsi" w:hAnsiTheme="majorHAnsi" w:cstheme="majorHAnsi"/>
          <w:b/>
          <w:bCs/>
          <w:i/>
          <w:iCs/>
        </w:rPr>
        <w:t>ubblicazioni</w:t>
      </w:r>
    </w:p>
    <w:p w14:paraId="103E5D87" w14:textId="77777777" w:rsidR="004D057F" w:rsidRDefault="004D057F" w:rsidP="00903287">
      <w:pPr>
        <w:ind w:left="360"/>
        <w:rPr>
          <w:rFonts w:asciiTheme="majorHAnsi" w:hAnsiTheme="majorHAnsi" w:cstheme="majorHAnsi"/>
          <w:i/>
          <w:iCs/>
        </w:rPr>
      </w:pPr>
    </w:p>
    <w:p w14:paraId="10D006F5" w14:textId="516AFB7A" w:rsidR="00903287" w:rsidRPr="004D057F" w:rsidRDefault="00903287" w:rsidP="00903287">
      <w:pPr>
        <w:ind w:left="360"/>
        <w:rPr>
          <w:rFonts w:asciiTheme="majorHAnsi" w:hAnsiTheme="majorHAnsi" w:cstheme="majorHAnsi"/>
          <w:i/>
          <w:iCs/>
        </w:rPr>
      </w:pPr>
      <w:r w:rsidRPr="004D057F">
        <w:rPr>
          <w:rFonts w:asciiTheme="majorHAnsi" w:hAnsiTheme="majorHAnsi" w:cstheme="majorHAnsi"/>
          <w:i/>
          <w:iCs/>
        </w:rPr>
        <w:t xml:space="preserve">Paper e capitoli di libro </w:t>
      </w:r>
    </w:p>
    <w:p w14:paraId="162F3A3A" w14:textId="77777777" w:rsidR="00903287" w:rsidRDefault="00903287" w:rsidP="00903287">
      <w:pPr>
        <w:ind w:left="360"/>
        <w:rPr>
          <w:rFonts w:asciiTheme="majorHAnsi" w:hAnsiTheme="majorHAnsi" w:cstheme="majorHAnsi"/>
          <w:lang w:val="en-US"/>
        </w:rPr>
      </w:pPr>
      <w:r w:rsidRPr="00903287">
        <w:rPr>
          <w:rFonts w:asciiTheme="majorHAnsi" w:hAnsiTheme="majorHAnsi" w:cstheme="majorHAnsi"/>
        </w:rPr>
        <w:t xml:space="preserve">Pittino D., Visintin F., Mazzurana P.A.M. (2016), Alliance governance in </w:t>
      </w:r>
      <w:proofErr w:type="spellStart"/>
      <w:r w:rsidRPr="00903287">
        <w:rPr>
          <w:rFonts w:asciiTheme="majorHAnsi" w:hAnsiTheme="majorHAnsi" w:cstheme="majorHAnsi"/>
        </w:rPr>
        <w:t>entrepreneurial</w:t>
      </w:r>
      <w:proofErr w:type="spellEnd"/>
      <w:r w:rsidRPr="00903287">
        <w:rPr>
          <w:rFonts w:asciiTheme="majorHAnsi" w:hAnsiTheme="majorHAnsi" w:cstheme="majorHAnsi"/>
        </w:rPr>
        <w:t xml:space="preserve"> firms. </w:t>
      </w:r>
      <w:r w:rsidRPr="00903287">
        <w:rPr>
          <w:rFonts w:asciiTheme="majorHAnsi" w:hAnsiTheme="majorHAnsi" w:cstheme="majorHAnsi"/>
          <w:lang w:val="en-US"/>
        </w:rPr>
        <w:t xml:space="preserve">The influence of family control and </w:t>
      </w:r>
      <w:proofErr w:type="spellStart"/>
      <w:r w:rsidRPr="00903287">
        <w:rPr>
          <w:rFonts w:asciiTheme="majorHAnsi" w:hAnsiTheme="majorHAnsi" w:cstheme="majorHAnsi"/>
          <w:lang w:val="en-US"/>
        </w:rPr>
        <w:t>organisational</w:t>
      </w:r>
      <w:proofErr w:type="spellEnd"/>
      <w:r w:rsidRPr="00903287">
        <w:rPr>
          <w:rFonts w:asciiTheme="majorHAnsi" w:hAnsiTheme="majorHAnsi" w:cstheme="majorHAnsi"/>
          <w:lang w:val="en-US"/>
        </w:rPr>
        <w:t xml:space="preserve"> size, in Gabrielsson J., (eds.), </w:t>
      </w:r>
      <w:r w:rsidRPr="00903287">
        <w:rPr>
          <w:rFonts w:asciiTheme="majorHAnsi" w:hAnsiTheme="majorHAnsi" w:cstheme="majorHAnsi"/>
          <w:i/>
          <w:iCs/>
          <w:lang w:val="en-US"/>
        </w:rPr>
        <w:t>Handbook of Research on Governance and Entrepreneurship</w:t>
      </w:r>
      <w:r w:rsidRPr="00903287">
        <w:rPr>
          <w:rFonts w:asciiTheme="majorHAnsi" w:hAnsiTheme="majorHAnsi" w:cstheme="majorHAnsi"/>
          <w:lang w:val="en-US"/>
        </w:rPr>
        <w:t xml:space="preserve">, Edward Elgar. </w:t>
      </w:r>
    </w:p>
    <w:p w14:paraId="2D694D40" w14:textId="77777777" w:rsidR="00903287" w:rsidRDefault="00903287" w:rsidP="00903287">
      <w:pPr>
        <w:ind w:left="360"/>
        <w:rPr>
          <w:rFonts w:asciiTheme="majorHAnsi" w:hAnsiTheme="majorHAnsi" w:cstheme="majorHAnsi"/>
        </w:rPr>
      </w:pPr>
      <w:r w:rsidRPr="00903287">
        <w:rPr>
          <w:rFonts w:asciiTheme="majorHAnsi" w:hAnsiTheme="majorHAnsi" w:cstheme="majorHAnsi"/>
        </w:rPr>
        <w:t xml:space="preserve">Mazzurana P.A.M., Pittino D., Visintin F., (2015), La governance delle alleanze strategiche nelle piccole e medie imprese”, Quaderni di ricerca sull’artigianato, 1, pp.89-116, il Mulino. </w:t>
      </w:r>
    </w:p>
    <w:p w14:paraId="1B2B5814" w14:textId="77777777" w:rsidR="00903287" w:rsidRDefault="00903287" w:rsidP="00903287">
      <w:pPr>
        <w:ind w:left="360"/>
        <w:rPr>
          <w:rFonts w:asciiTheme="majorHAnsi" w:hAnsiTheme="majorHAnsi" w:cstheme="majorHAnsi"/>
        </w:rPr>
      </w:pPr>
      <w:r w:rsidRPr="00903287">
        <w:rPr>
          <w:rFonts w:asciiTheme="majorHAnsi" w:hAnsiTheme="majorHAnsi" w:cstheme="majorHAnsi"/>
          <w:lang w:val="en-US"/>
        </w:rPr>
        <w:t xml:space="preserve">Pittino D., Visintin F., (2013), The adoption of high-performance work systems in family versus non-family SMEs: the moderating effect of organizational size, in </w:t>
      </w:r>
      <w:proofErr w:type="spellStart"/>
      <w:r w:rsidRPr="00903287">
        <w:rPr>
          <w:rFonts w:asciiTheme="majorHAnsi" w:hAnsiTheme="majorHAnsi" w:cstheme="majorHAnsi"/>
          <w:lang w:val="en-US"/>
        </w:rPr>
        <w:t>Smyrnios</w:t>
      </w:r>
      <w:proofErr w:type="spellEnd"/>
      <w:r w:rsidRPr="00903287">
        <w:rPr>
          <w:rFonts w:asciiTheme="majorHAnsi" w:hAnsiTheme="majorHAnsi" w:cstheme="majorHAnsi"/>
          <w:lang w:val="en-US"/>
        </w:rPr>
        <w:t xml:space="preserve"> K.X. </w:t>
      </w:r>
      <w:proofErr w:type="spellStart"/>
      <w:r w:rsidRPr="00903287">
        <w:rPr>
          <w:rFonts w:asciiTheme="majorHAnsi" w:hAnsiTheme="majorHAnsi" w:cstheme="majorHAnsi"/>
          <w:lang w:val="en-US"/>
        </w:rPr>
        <w:t>Poutziouris</w:t>
      </w:r>
      <w:proofErr w:type="spellEnd"/>
      <w:r w:rsidRPr="00903287">
        <w:rPr>
          <w:rFonts w:asciiTheme="majorHAnsi" w:hAnsiTheme="majorHAnsi" w:cstheme="majorHAnsi"/>
          <w:lang w:val="en-US"/>
        </w:rPr>
        <w:t xml:space="preserve"> P.Z. Goel S. (eds.), </w:t>
      </w:r>
      <w:r w:rsidRPr="00903287">
        <w:rPr>
          <w:rFonts w:asciiTheme="majorHAnsi" w:hAnsiTheme="majorHAnsi" w:cstheme="majorHAnsi"/>
          <w:i/>
          <w:iCs/>
          <w:lang w:val="en-US"/>
        </w:rPr>
        <w:t>Handbook of research on family business</w:t>
      </w:r>
      <w:r w:rsidRPr="00903287">
        <w:rPr>
          <w:rFonts w:asciiTheme="majorHAnsi" w:hAnsiTheme="majorHAnsi" w:cstheme="majorHAnsi"/>
          <w:lang w:val="en-US"/>
        </w:rPr>
        <w:t xml:space="preserve">. </w:t>
      </w:r>
      <w:r w:rsidRPr="00903287">
        <w:rPr>
          <w:rFonts w:asciiTheme="majorHAnsi" w:hAnsiTheme="majorHAnsi" w:cstheme="majorHAnsi"/>
        </w:rPr>
        <w:t xml:space="preserve">Second Edition. vol. 1, p. 406-424, CHELTENHAM: Edward Elgar, ISBN: 9781848443228, doi: 10.4337/9781781009383.00030. Compagno C., Pittino D., Visintin F. (2011), “Gli spin-off da impresa” in Costa G. (a cura): </w:t>
      </w:r>
      <w:r w:rsidRPr="00903287">
        <w:rPr>
          <w:rFonts w:asciiTheme="majorHAnsi" w:hAnsiTheme="majorHAnsi" w:cstheme="majorHAnsi"/>
          <w:i/>
          <w:iCs/>
        </w:rPr>
        <w:t>Outsourcing e innovazione</w:t>
      </w:r>
      <w:r w:rsidRPr="00903287">
        <w:rPr>
          <w:rFonts w:asciiTheme="majorHAnsi" w:hAnsiTheme="majorHAnsi" w:cstheme="majorHAnsi"/>
        </w:rPr>
        <w:t xml:space="preserve">, Franco Angeli. </w:t>
      </w:r>
    </w:p>
    <w:p w14:paraId="44820794" w14:textId="77777777" w:rsidR="00903287" w:rsidRDefault="00903287" w:rsidP="00903287">
      <w:pPr>
        <w:ind w:left="360"/>
        <w:rPr>
          <w:rFonts w:asciiTheme="majorHAnsi" w:hAnsiTheme="majorHAnsi" w:cstheme="majorHAnsi"/>
          <w:lang w:val="en-US"/>
        </w:rPr>
      </w:pPr>
      <w:r w:rsidRPr="00903287">
        <w:rPr>
          <w:rFonts w:asciiTheme="majorHAnsi" w:hAnsiTheme="majorHAnsi" w:cstheme="majorHAnsi"/>
          <w:lang w:val="en-US"/>
        </w:rPr>
        <w:t xml:space="preserve">Visintin F., Pittino D., (2011): “Organizational culture, entrepreneurial orientation and growth in family firms. A case study from a mature industry”, Special journal edition of </w:t>
      </w:r>
      <w:r w:rsidRPr="00903287">
        <w:rPr>
          <w:rFonts w:asciiTheme="majorHAnsi" w:hAnsiTheme="majorHAnsi" w:cstheme="majorHAnsi"/>
          <w:i/>
          <w:iCs/>
          <w:lang w:val="en-US"/>
        </w:rPr>
        <w:t>International Journal of Management Cases</w:t>
      </w:r>
      <w:r w:rsidRPr="00903287">
        <w:rPr>
          <w:rFonts w:asciiTheme="majorHAnsi" w:hAnsiTheme="majorHAnsi" w:cstheme="majorHAnsi"/>
          <w:lang w:val="en-US"/>
        </w:rPr>
        <w:t xml:space="preserve">, vol. 6, p.99-115. </w:t>
      </w:r>
    </w:p>
    <w:p w14:paraId="2D12EB82" w14:textId="77777777" w:rsidR="00903287" w:rsidRDefault="00903287" w:rsidP="00903287">
      <w:pPr>
        <w:ind w:left="360"/>
        <w:rPr>
          <w:rFonts w:asciiTheme="majorHAnsi" w:hAnsiTheme="majorHAnsi" w:cstheme="majorHAnsi"/>
        </w:rPr>
      </w:pPr>
      <w:r w:rsidRPr="00903287">
        <w:rPr>
          <w:rFonts w:asciiTheme="majorHAnsi" w:hAnsiTheme="majorHAnsi" w:cstheme="majorHAnsi"/>
        </w:rPr>
        <w:t xml:space="preserve">Compagno C., Visintin F., Pittino D. (2009) “Il sistema innovativo del </w:t>
      </w:r>
      <w:proofErr w:type="gramStart"/>
      <w:r w:rsidRPr="00903287">
        <w:rPr>
          <w:rFonts w:asciiTheme="majorHAnsi" w:hAnsiTheme="majorHAnsi" w:cstheme="majorHAnsi"/>
        </w:rPr>
        <w:t>Friuli Venezia Giulia</w:t>
      </w:r>
      <w:proofErr w:type="gramEnd"/>
      <w:r w:rsidRPr="00903287">
        <w:rPr>
          <w:rFonts w:asciiTheme="majorHAnsi" w:hAnsiTheme="majorHAnsi" w:cstheme="majorHAnsi"/>
        </w:rPr>
        <w:t xml:space="preserve">. </w:t>
      </w:r>
      <w:proofErr w:type="spellStart"/>
      <w:r w:rsidRPr="00903287">
        <w:rPr>
          <w:rFonts w:asciiTheme="majorHAnsi" w:hAnsiTheme="majorHAnsi" w:cstheme="majorHAnsi"/>
          <w:lang w:val="en-US"/>
        </w:rPr>
        <w:t>Caratteristiche</w:t>
      </w:r>
      <w:proofErr w:type="spellEnd"/>
      <w:r w:rsidRPr="00903287">
        <w:rPr>
          <w:rFonts w:asciiTheme="majorHAnsi" w:hAnsiTheme="majorHAnsi" w:cstheme="majorHAnsi"/>
          <w:lang w:val="en-US"/>
        </w:rPr>
        <w:t xml:space="preserve"> e performance”, </w:t>
      </w:r>
      <w:proofErr w:type="spellStart"/>
      <w:r w:rsidRPr="00903287">
        <w:rPr>
          <w:rFonts w:asciiTheme="majorHAnsi" w:hAnsiTheme="majorHAnsi" w:cstheme="majorHAnsi"/>
          <w:i/>
          <w:iCs/>
          <w:lang w:val="en-US"/>
        </w:rPr>
        <w:t>Rassegna</w:t>
      </w:r>
      <w:proofErr w:type="spellEnd"/>
      <w:r w:rsidRPr="00903287">
        <w:rPr>
          <w:rFonts w:asciiTheme="majorHAnsi" w:hAnsiTheme="majorHAnsi" w:cstheme="majorHAnsi"/>
          <w:i/>
          <w:iCs/>
          <w:lang w:val="en-US"/>
        </w:rPr>
        <w:t xml:space="preserve"> Economica</w:t>
      </w:r>
      <w:r w:rsidRPr="00903287">
        <w:rPr>
          <w:rFonts w:asciiTheme="majorHAnsi" w:hAnsiTheme="majorHAnsi" w:cstheme="majorHAnsi"/>
          <w:lang w:val="en-US"/>
        </w:rPr>
        <w:t xml:space="preserve">, vol. 1/2009, pp. 79 – 107. Pittino D., Visintin F. (2009) “Innovation and strategic types of family SMEs: a test and extension of Miles and Snow's configurational model”, </w:t>
      </w:r>
      <w:r w:rsidRPr="00903287">
        <w:rPr>
          <w:rFonts w:asciiTheme="majorHAnsi" w:hAnsiTheme="majorHAnsi" w:cstheme="majorHAnsi"/>
          <w:i/>
          <w:iCs/>
          <w:lang w:val="en-US"/>
        </w:rPr>
        <w:t>Journal of Enterprising Culture</w:t>
      </w:r>
      <w:r w:rsidRPr="00903287">
        <w:rPr>
          <w:rFonts w:asciiTheme="majorHAnsi" w:hAnsiTheme="majorHAnsi" w:cstheme="majorHAnsi"/>
          <w:lang w:val="en-US"/>
        </w:rPr>
        <w:t xml:space="preserve">, vol. 17(03), pp. 257-295. </w:t>
      </w:r>
      <w:r w:rsidRPr="00903287">
        <w:rPr>
          <w:rFonts w:asciiTheme="majorHAnsi" w:hAnsiTheme="majorHAnsi" w:cstheme="majorHAnsi"/>
        </w:rPr>
        <w:t xml:space="preserve">Visintin F., Pittino D. (2009) “La gestione delle risorse umane nelle PMI udinesi”, in S.R. Albertini. R. Leoni, Innovazione organizzativa e lavoro nelle imprese industriali – La gestione delle risorse umane nelle province di Bergamo, Brescia, Udine e Reggio Emilia. F. Angeli, Milano. </w:t>
      </w:r>
    </w:p>
    <w:p w14:paraId="6EAC910D" w14:textId="77777777" w:rsidR="00903287" w:rsidRDefault="00903287" w:rsidP="00903287">
      <w:pPr>
        <w:ind w:left="360"/>
        <w:rPr>
          <w:rFonts w:asciiTheme="majorHAnsi" w:hAnsiTheme="majorHAnsi" w:cstheme="majorHAnsi"/>
        </w:rPr>
      </w:pPr>
      <w:r w:rsidRPr="00903287">
        <w:rPr>
          <w:rFonts w:asciiTheme="majorHAnsi" w:hAnsiTheme="majorHAnsi" w:cstheme="majorHAnsi"/>
        </w:rPr>
        <w:t xml:space="preserve">Visintin F. (2006): “Scienziato o imprenditore?” in Compagno C., Pittino D., (a cura di): </w:t>
      </w:r>
      <w:r w:rsidRPr="00903287">
        <w:rPr>
          <w:rFonts w:asciiTheme="majorHAnsi" w:hAnsiTheme="majorHAnsi" w:cstheme="majorHAnsi"/>
          <w:i/>
          <w:iCs/>
        </w:rPr>
        <w:t>Ricerca scientifica e nuove imprese</w:t>
      </w:r>
      <w:r w:rsidRPr="00903287">
        <w:rPr>
          <w:rFonts w:asciiTheme="majorHAnsi" w:hAnsiTheme="majorHAnsi" w:cstheme="majorHAnsi"/>
        </w:rPr>
        <w:t xml:space="preserve">, Utet. </w:t>
      </w:r>
    </w:p>
    <w:p w14:paraId="683E4C7D" w14:textId="77777777" w:rsidR="00903287" w:rsidRDefault="00903287" w:rsidP="00903287">
      <w:pPr>
        <w:ind w:left="360"/>
        <w:rPr>
          <w:rFonts w:asciiTheme="majorHAnsi" w:hAnsiTheme="majorHAnsi" w:cstheme="majorHAnsi"/>
          <w:b/>
          <w:bCs/>
        </w:rPr>
      </w:pPr>
    </w:p>
    <w:p w14:paraId="1E77ADED" w14:textId="5D74E33C" w:rsidR="00903287" w:rsidRPr="004D057F" w:rsidRDefault="00903287" w:rsidP="00903287">
      <w:pPr>
        <w:ind w:left="360"/>
        <w:rPr>
          <w:rFonts w:asciiTheme="majorHAnsi" w:hAnsiTheme="majorHAnsi" w:cstheme="majorHAnsi"/>
          <w:i/>
          <w:iCs/>
        </w:rPr>
      </w:pPr>
      <w:r w:rsidRPr="004D057F">
        <w:rPr>
          <w:rFonts w:asciiTheme="majorHAnsi" w:hAnsiTheme="majorHAnsi" w:cstheme="majorHAnsi"/>
          <w:i/>
          <w:iCs/>
        </w:rPr>
        <w:lastRenderedPageBreak/>
        <w:t xml:space="preserve">Monografie </w:t>
      </w:r>
    </w:p>
    <w:p w14:paraId="77002116" w14:textId="77777777" w:rsidR="00903287" w:rsidRDefault="00903287" w:rsidP="00903287">
      <w:pPr>
        <w:ind w:left="360"/>
        <w:rPr>
          <w:rFonts w:asciiTheme="majorHAnsi" w:hAnsiTheme="majorHAnsi" w:cstheme="majorHAnsi"/>
        </w:rPr>
      </w:pPr>
      <w:proofErr w:type="spellStart"/>
      <w:r w:rsidRPr="00903287">
        <w:rPr>
          <w:rFonts w:asciiTheme="majorHAnsi" w:hAnsiTheme="majorHAnsi" w:cstheme="majorHAnsi"/>
        </w:rPr>
        <w:t>Castellarin</w:t>
      </w:r>
      <w:proofErr w:type="spellEnd"/>
      <w:r w:rsidRPr="00903287">
        <w:rPr>
          <w:rFonts w:asciiTheme="majorHAnsi" w:hAnsiTheme="majorHAnsi" w:cstheme="majorHAnsi"/>
        </w:rPr>
        <w:t xml:space="preserve"> E., Visintin F., (</w:t>
      </w:r>
      <w:r>
        <w:rPr>
          <w:rFonts w:asciiTheme="majorHAnsi" w:hAnsiTheme="majorHAnsi" w:cstheme="majorHAnsi"/>
        </w:rPr>
        <w:t>2021</w:t>
      </w:r>
      <w:r w:rsidRPr="00903287">
        <w:rPr>
          <w:rFonts w:asciiTheme="majorHAnsi" w:hAnsiTheme="majorHAnsi" w:cstheme="majorHAnsi"/>
        </w:rPr>
        <w:t>). S</w:t>
      </w:r>
      <w:r w:rsidRPr="00903287">
        <w:rPr>
          <w:rFonts w:asciiTheme="majorHAnsi" w:hAnsiTheme="majorHAnsi" w:cstheme="majorHAnsi"/>
          <w:i/>
          <w:iCs/>
        </w:rPr>
        <w:t xml:space="preserve">tart up team. Come gestire </w:t>
      </w:r>
      <w:proofErr w:type="gramStart"/>
      <w:r w:rsidRPr="00903287">
        <w:rPr>
          <w:rFonts w:asciiTheme="majorHAnsi" w:hAnsiTheme="majorHAnsi" w:cstheme="majorHAnsi"/>
          <w:i/>
          <w:iCs/>
        </w:rPr>
        <w:t>un team</w:t>
      </w:r>
      <w:proofErr w:type="gramEnd"/>
      <w:r w:rsidRPr="00903287">
        <w:rPr>
          <w:rFonts w:asciiTheme="majorHAnsi" w:hAnsiTheme="majorHAnsi" w:cstheme="majorHAnsi"/>
          <w:i/>
          <w:iCs/>
        </w:rPr>
        <w:t xml:space="preserve"> di successo con un approccio scientifico</w:t>
      </w:r>
      <w:r w:rsidRPr="00903287">
        <w:rPr>
          <w:rFonts w:asciiTheme="majorHAnsi" w:hAnsiTheme="majorHAnsi" w:cstheme="majorHAnsi"/>
        </w:rPr>
        <w:t xml:space="preserve">’. Forum. </w:t>
      </w:r>
    </w:p>
    <w:p w14:paraId="02A4CA92" w14:textId="77777777" w:rsidR="00903287" w:rsidRDefault="00903287" w:rsidP="00903287">
      <w:pPr>
        <w:ind w:left="360"/>
        <w:rPr>
          <w:rFonts w:asciiTheme="majorHAnsi" w:hAnsiTheme="majorHAnsi" w:cstheme="majorHAnsi"/>
        </w:rPr>
      </w:pPr>
      <w:r w:rsidRPr="00903287">
        <w:rPr>
          <w:rFonts w:asciiTheme="majorHAnsi" w:hAnsiTheme="majorHAnsi" w:cstheme="majorHAnsi"/>
        </w:rPr>
        <w:t xml:space="preserve">Baù, M., Visintin, F., Pittino, D. (2015). </w:t>
      </w:r>
      <w:r w:rsidRPr="00903287">
        <w:rPr>
          <w:rFonts w:asciiTheme="majorHAnsi" w:hAnsiTheme="majorHAnsi" w:cstheme="majorHAnsi"/>
          <w:i/>
          <w:iCs/>
        </w:rPr>
        <w:t xml:space="preserve">La media impresa in </w:t>
      </w:r>
      <w:proofErr w:type="gramStart"/>
      <w:r w:rsidRPr="00903287">
        <w:rPr>
          <w:rFonts w:asciiTheme="majorHAnsi" w:hAnsiTheme="majorHAnsi" w:cstheme="majorHAnsi"/>
          <w:i/>
          <w:iCs/>
        </w:rPr>
        <w:t>Friuli Venezia Giulia</w:t>
      </w:r>
      <w:proofErr w:type="gramEnd"/>
      <w:r w:rsidRPr="00903287">
        <w:rPr>
          <w:rFonts w:asciiTheme="majorHAnsi" w:hAnsiTheme="majorHAnsi" w:cstheme="majorHAnsi"/>
        </w:rPr>
        <w:t xml:space="preserve">. SEATTLE: Amazon, ISBN: 9781520726755. </w:t>
      </w:r>
    </w:p>
    <w:p w14:paraId="4159D7D8" w14:textId="5B024F30" w:rsidR="00764B68" w:rsidRPr="00903287" w:rsidRDefault="00903287" w:rsidP="00903287">
      <w:pPr>
        <w:ind w:left="360"/>
        <w:rPr>
          <w:rFonts w:asciiTheme="majorHAnsi" w:hAnsiTheme="majorHAnsi" w:cstheme="majorHAnsi"/>
          <w:lang w:val="en-US"/>
        </w:rPr>
      </w:pPr>
      <w:r w:rsidRPr="00903287">
        <w:rPr>
          <w:rFonts w:asciiTheme="majorHAnsi" w:hAnsiTheme="majorHAnsi" w:cstheme="majorHAnsi"/>
        </w:rPr>
        <w:t xml:space="preserve">Visintin F, Pittino D, Mazzurana P. A. M. (2012), </w:t>
      </w:r>
      <w:r w:rsidRPr="00903287">
        <w:rPr>
          <w:rFonts w:asciiTheme="majorHAnsi" w:hAnsiTheme="majorHAnsi" w:cstheme="majorHAnsi"/>
          <w:i/>
          <w:iCs/>
        </w:rPr>
        <w:t>Sviluppare l'</w:t>
      </w:r>
      <w:proofErr w:type="spellStart"/>
      <w:r w:rsidRPr="00903287">
        <w:rPr>
          <w:rFonts w:asciiTheme="majorHAnsi" w:hAnsiTheme="majorHAnsi" w:cstheme="majorHAnsi"/>
          <w:i/>
          <w:iCs/>
        </w:rPr>
        <w:t>employability</w:t>
      </w:r>
      <w:proofErr w:type="spellEnd"/>
      <w:r w:rsidRPr="00903287">
        <w:rPr>
          <w:rFonts w:asciiTheme="majorHAnsi" w:hAnsiTheme="majorHAnsi" w:cstheme="majorHAnsi"/>
          <w:i/>
          <w:iCs/>
        </w:rPr>
        <w:t xml:space="preserve">. Uno studio sulle debolezze </w:t>
      </w:r>
      <w:proofErr w:type="gramStart"/>
      <w:r w:rsidRPr="00903287">
        <w:rPr>
          <w:rFonts w:asciiTheme="majorHAnsi" w:hAnsiTheme="majorHAnsi" w:cstheme="majorHAnsi"/>
          <w:i/>
          <w:iCs/>
        </w:rPr>
        <w:t>socio-professionali</w:t>
      </w:r>
      <w:proofErr w:type="gramEnd"/>
      <w:r w:rsidRPr="00903287">
        <w:rPr>
          <w:rFonts w:asciiTheme="majorHAnsi" w:hAnsiTheme="majorHAnsi" w:cstheme="majorHAnsi"/>
        </w:rPr>
        <w:t xml:space="preserve">, 1, p. 1-161, SEATTLE: Amazon- Create Space, ISBN: 9781478340935. AAVV (2011): </w:t>
      </w:r>
      <w:r w:rsidRPr="00903287">
        <w:rPr>
          <w:rFonts w:asciiTheme="majorHAnsi" w:hAnsiTheme="majorHAnsi" w:cstheme="majorHAnsi"/>
          <w:i/>
          <w:iCs/>
        </w:rPr>
        <w:t>Misurare le performance innovative di un sistema regionale</w:t>
      </w:r>
      <w:r w:rsidRPr="00903287">
        <w:rPr>
          <w:rFonts w:asciiTheme="majorHAnsi" w:hAnsiTheme="majorHAnsi" w:cstheme="majorHAnsi"/>
        </w:rPr>
        <w:t>, Franco Angeli.</w:t>
      </w:r>
    </w:p>
    <w:p w14:paraId="46508171" w14:textId="77777777" w:rsidR="002C42A2" w:rsidRDefault="002C42A2" w:rsidP="002C42A2">
      <w:pPr>
        <w:ind w:left="360"/>
        <w:rPr>
          <w:rFonts w:ascii="Arial" w:hAnsi="Arial" w:cs="Arial"/>
          <w:b/>
          <w:sz w:val="19"/>
          <w:szCs w:val="19"/>
        </w:rPr>
      </w:pPr>
    </w:p>
    <w:p w14:paraId="1982A1EC" w14:textId="1297313B" w:rsidR="002C42A2" w:rsidRPr="00734D3F" w:rsidRDefault="002C42A2" w:rsidP="002C42A2">
      <w:pPr>
        <w:spacing w:before="100" w:beforeAutospacing="1" w:after="100" w:afterAutospacing="1"/>
        <w:rPr>
          <w:rFonts w:ascii="Arial" w:hAnsi="Arial" w:cs="Arial"/>
          <w:sz w:val="19"/>
          <w:szCs w:val="19"/>
        </w:rPr>
      </w:pPr>
      <w:r w:rsidRPr="00734D3F">
        <w:rPr>
          <w:rFonts w:ascii="Arial" w:hAnsi="Arial" w:cs="Arial"/>
          <w:sz w:val="19"/>
          <w:szCs w:val="19"/>
        </w:rPr>
        <w:t xml:space="preserve">2) la sottoscritta dichiara, inoltre, di essere informata ai sensi e per gli effetti di cui all'art. 13 del Regolamento (UE) 2016/679 </w:t>
      </w:r>
      <w:r w:rsidRPr="00734D3F">
        <w:rPr>
          <w:rFonts w:ascii="Arial" w:hAnsi="Arial" w:cs="Arial"/>
          <w:color w:val="000000"/>
          <w:sz w:val="20"/>
        </w:rPr>
        <w:t xml:space="preserve">e art. 13 del Decreto Legislativo 196/2003 </w:t>
      </w:r>
      <w:r w:rsidRPr="00734D3F">
        <w:rPr>
          <w:rFonts w:ascii="Arial" w:hAnsi="Arial" w:cs="Arial"/>
          <w:sz w:val="19"/>
          <w:szCs w:val="19"/>
        </w:rPr>
        <w:t xml:space="preserve">come da Informativa di cui all’allegato 2: </w:t>
      </w:r>
    </w:p>
    <w:p w14:paraId="438A945B" w14:textId="77777777" w:rsidR="002C42A2" w:rsidRPr="00734D3F" w:rsidRDefault="002C42A2" w:rsidP="002C42A2">
      <w:pPr>
        <w:spacing w:before="100" w:beforeAutospacing="1" w:after="100" w:afterAutospacing="1"/>
        <w:rPr>
          <w:rFonts w:ascii="Arial" w:hAnsi="Arial" w:cs="Arial"/>
          <w:sz w:val="19"/>
          <w:szCs w:val="19"/>
        </w:rPr>
      </w:pPr>
      <w:r w:rsidRPr="00734D3F">
        <w:rPr>
          <w:rFonts w:ascii="Arial" w:hAnsi="Arial" w:cs="Arial"/>
          <w:sz w:val="19"/>
          <w:szCs w:val="19"/>
        </w:rPr>
        <w:t xml:space="preserve">a) che i dati personali raccolti saranno trattati, anche con strumenti informatici, nell'ambito del procedimento per il quale la presente dichiarazione viene resa; </w:t>
      </w:r>
    </w:p>
    <w:p w14:paraId="366A34AF" w14:textId="77777777" w:rsidR="002C42A2" w:rsidRPr="0043232E" w:rsidRDefault="002C42A2" w:rsidP="002C42A2">
      <w:pPr>
        <w:spacing w:before="100" w:beforeAutospacing="1" w:after="100" w:afterAutospacing="1"/>
        <w:rPr>
          <w:rFonts w:ascii="Arial" w:hAnsi="Arial" w:cs="Arial"/>
          <w:sz w:val="19"/>
          <w:szCs w:val="19"/>
        </w:rPr>
      </w:pPr>
      <w:r w:rsidRPr="00734D3F">
        <w:rPr>
          <w:rFonts w:ascii="Arial" w:hAnsi="Arial" w:cs="Arial"/>
          <w:sz w:val="19"/>
          <w:szCs w:val="19"/>
        </w:rPr>
        <w:t xml:space="preserve">b) ai sensi dell’art. 15 del </w:t>
      </w:r>
      <w:proofErr w:type="spellStart"/>
      <w:r w:rsidRPr="00734D3F">
        <w:rPr>
          <w:rFonts w:ascii="Arial" w:hAnsi="Arial" w:cs="Arial"/>
          <w:sz w:val="19"/>
          <w:szCs w:val="19"/>
        </w:rPr>
        <w:t>D.Lgs.</w:t>
      </w:r>
      <w:proofErr w:type="spellEnd"/>
      <w:r w:rsidRPr="00734D3F">
        <w:rPr>
          <w:rFonts w:ascii="Arial" w:hAnsi="Arial" w:cs="Arial"/>
          <w:sz w:val="19"/>
          <w:szCs w:val="19"/>
        </w:rPr>
        <w:t xml:space="preserve"> 33/2013 il curriculum sarà pubblicato sul sito web dell’Ateneo* in caso di conferimento dell’incarico oggetto della presente selezione.</w:t>
      </w:r>
      <w:r w:rsidRPr="0043232E">
        <w:rPr>
          <w:rFonts w:ascii="Arial" w:hAnsi="Arial" w:cs="Arial"/>
          <w:sz w:val="19"/>
          <w:szCs w:val="19"/>
        </w:rPr>
        <w:t xml:space="preserve"> </w:t>
      </w:r>
    </w:p>
    <w:p w14:paraId="2373FE4F" w14:textId="77777777" w:rsidR="002C42A2" w:rsidRPr="0043232E" w:rsidRDefault="002C42A2" w:rsidP="002C42A2">
      <w:pPr>
        <w:rPr>
          <w:rFonts w:ascii="Arial" w:hAnsi="Arial" w:cs="Arial"/>
          <w:b/>
          <w:sz w:val="19"/>
          <w:szCs w:val="19"/>
        </w:rPr>
      </w:pPr>
    </w:p>
    <w:p w14:paraId="33EFE348" w14:textId="77777777" w:rsidR="002C42A2" w:rsidRPr="0043232E" w:rsidRDefault="002C42A2" w:rsidP="002C42A2">
      <w:pPr>
        <w:rPr>
          <w:rFonts w:ascii="Arial" w:hAnsi="Arial" w:cs="Arial"/>
          <w:sz w:val="19"/>
          <w:szCs w:val="19"/>
        </w:rPr>
      </w:pPr>
    </w:p>
    <w:p w14:paraId="14EF1F0B" w14:textId="77777777" w:rsidR="002C42A2" w:rsidRPr="0043232E" w:rsidRDefault="002C42A2" w:rsidP="002C42A2">
      <w:pPr>
        <w:tabs>
          <w:tab w:val="left" w:pos="709"/>
          <w:tab w:val="left" w:pos="9639"/>
        </w:tabs>
        <w:jc w:val="both"/>
        <w:rPr>
          <w:rFonts w:ascii="Arial" w:hAnsi="Arial" w:cs="Arial"/>
          <w:color w:val="000000"/>
          <w:sz w:val="20"/>
        </w:rPr>
      </w:pPr>
    </w:p>
    <w:p w14:paraId="3486B353" w14:textId="5845FE70" w:rsidR="002C42A2" w:rsidRPr="0043232E" w:rsidRDefault="002C42A2" w:rsidP="002C42A2">
      <w:pPr>
        <w:tabs>
          <w:tab w:val="left" w:pos="709"/>
          <w:tab w:val="right" w:pos="3828"/>
          <w:tab w:val="left" w:pos="10348"/>
        </w:tabs>
        <w:jc w:val="both"/>
        <w:rPr>
          <w:rFonts w:ascii="Arial" w:hAnsi="Arial" w:cs="Arial"/>
          <w:sz w:val="20"/>
          <w:u w:val="single"/>
        </w:rPr>
      </w:pPr>
      <w:r w:rsidRPr="0043232E">
        <w:rPr>
          <w:rFonts w:ascii="Arial" w:hAnsi="Arial" w:cs="Arial"/>
          <w:color w:val="000000"/>
          <w:sz w:val="20"/>
        </w:rPr>
        <w:t xml:space="preserve">Data </w:t>
      </w:r>
      <w:r w:rsidR="002C4276">
        <w:rPr>
          <w:rFonts w:ascii="Arial" w:hAnsi="Arial" w:cs="Arial"/>
          <w:color w:val="000000"/>
          <w:sz w:val="20"/>
        </w:rPr>
        <w:t>8</w:t>
      </w:r>
      <w:r>
        <w:rPr>
          <w:rFonts w:ascii="Arial" w:hAnsi="Arial" w:cs="Arial"/>
          <w:color w:val="000000"/>
          <w:sz w:val="20"/>
        </w:rPr>
        <w:t>/09/202</w:t>
      </w:r>
      <w:r w:rsidR="002C4276">
        <w:rPr>
          <w:rFonts w:ascii="Arial" w:hAnsi="Arial" w:cs="Arial"/>
          <w:color w:val="000000"/>
          <w:sz w:val="20"/>
        </w:rPr>
        <w:t>5</w:t>
      </w:r>
      <w:r w:rsidRPr="0043232E">
        <w:rPr>
          <w:rFonts w:ascii="Arial" w:hAnsi="Arial" w:cs="Arial"/>
          <w:color w:val="000000"/>
          <w:sz w:val="20"/>
        </w:rPr>
        <w:t xml:space="preserve">                                      F</w:t>
      </w:r>
      <w:r w:rsidRPr="0043232E">
        <w:rPr>
          <w:rFonts w:ascii="Arial" w:hAnsi="Arial" w:cs="Arial"/>
          <w:sz w:val="20"/>
        </w:rPr>
        <w:t>IRMA ____________________________________</w:t>
      </w:r>
    </w:p>
    <w:p w14:paraId="2E9A5830" w14:textId="77777777" w:rsidR="002C42A2" w:rsidRPr="0043232E" w:rsidRDefault="002C42A2" w:rsidP="002C42A2">
      <w:pPr>
        <w:tabs>
          <w:tab w:val="left" w:pos="709"/>
          <w:tab w:val="right" w:pos="3828"/>
          <w:tab w:val="left" w:pos="9639"/>
        </w:tabs>
        <w:jc w:val="both"/>
        <w:rPr>
          <w:rFonts w:ascii="Arial" w:hAnsi="Arial" w:cs="Arial"/>
          <w:sz w:val="20"/>
          <w:u w:val="single"/>
        </w:rPr>
      </w:pPr>
    </w:p>
    <w:p w14:paraId="7235E587" w14:textId="77777777" w:rsidR="002C42A2" w:rsidRPr="0043232E" w:rsidRDefault="002C42A2" w:rsidP="002C42A2">
      <w:pPr>
        <w:pBdr>
          <w:bottom w:val="single" w:sz="12" w:space="1" w:color="auto"/>
        </w:pBdr>
        <w:rPr>
          <w:rFonts w:ascii="Arial" w:hAnsi="Arial" w:cs="Arial"/>
          <w:b/>
          <w:sz w:val="20"/>
        </w:rPr>
      </w:pPr>
    </w:p>
    <w:p w14:paraId="18B35FCF" w14:textId="77777777" w:rsidR="00212BE0" w:rsidRDefault="00212BE0"/>
    <w:sectPr w:rsidR="00212BE0" w:rsidSect="00ED3C8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1A8"/>
    <w:multiLevelType w:val="hybridMultilevel"/>
    <w:tmpl w:val="A5DEA8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D13013"/>
    <w:multiLevelType w:val="multilevel"/>
    <w:tmpl w:val="F492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C2889"/>
    <w:multiLevelType w:val="multilevel"/>
    <w:tmpl w:val="96D2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53CFF"/>
    <w:multiLevelType w:val="hybridMultilevel"/>
    <w:tmpl w:val="6D782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8091B"/>
    <w:multiLevelType w:val="multilevel"/>
    <w:tmpl w:val="1E6C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619866">
    <w:abstractNumId w:val="0"/>
  </w:num>
  <w:num w:numId="2" w16cid:durableId="463279736">
    <w:abstractNumId w:val="2"/>
  </w:num>
  <w:num w:numId="3" w16cid:durableId="70154774">
    <w:abstractNumId w:val="1"/>
  </w:num>
  <w:num w:numId="4" w16cid:durableId="390076299">
    <w:abstractNumId w:val="4"/>
  </w:num>
  <w:num w:numId="5" w16cid:durableId="79583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A2"/>
    <w:rsid w:val="000371B0"/>
    <w:rsid w:val="00062C7C"/>
    <w:rsid w:val="00212BE0"/>
    <w:rsid w:val="002C4276"/>
    <w:rsid w:val="002C42A2"/>
    <w:rsid w:val="003841BC"/>
    <w:rsid w:val="00407F18"/>
    <w:rsid w:val="004D057F"/>
    <w:rsid w:val="005C4027"/>
    <w:rsid w:val="0067363C"/>
    <w:rsid w:val="00764B68"/>
    <w:rsid w:val="00792696"/>
    <w:rsid w:val="00837A58"/>
    <w:rsid w:val="00903287"/>
    <w:rsid w:val="00D13CB5"/>
    <w:rsid w:val="00E970AB"/>
    <w:rsid w:val="00ED3C87"/>
    <w:rsid w:val="00F53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2A86"/>
  <w15:chartTrackingRefBased/>
  <w15:docId w15:val="{A000DC88-D124-944E-9089-F2697354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301F"/>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3287"/>
    <w:rPr>
      <w:color w:val="0563C1" w:themeColor="hyperlink"/>
      <w:u w:val="single"/>
    </w:rPr>
  </w:style>
  <w:style w:type="character" w:styleId="Menzionenonrisolta">
    <w:name w:val="Unresolved Mention"/>
    <w:basedOn w:val="Carpredefinitoparagrafo"/>
    <w:uiPriority w:val="99"/>
    <w:semiHidden/>
    <w:unhideWhenUsed/>
    <w:rsid w:val="00903287"/>
    <w:rPr>
      <w:color w:val="605E5C"/>
      <w:shd w:val="clear" w:color="auto" w:fill="E1DFDD"/>
    </w:rPr>
  </w:style>
  <w:style w:type="paragraph" w:styleId="Paragrafoelenco">
    <w:name w:val="List Paragraph"/>
    <w:basedOn w:val="Normale"/>
    <w:uiPriority w:val="34"/>
    <w:qFormat/>
    <w:rsid w:val="00F5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854904">
      <w:bodyDiv w:val="1"/>
      <w:marLeft w:val="0"/>
      <w:marRight w:val="0"/>
      <w:marTop w:val="0"/>
      <w:marBottom w:val="0"/>
      <w:divBdr>
        <w:top w:val="none" w:sz="0" w:space="0" w:color="auto"/>
        <w:left w:val="none" w:sz="0" w:space="0" w:color="auto"/>
        <w:bottom w:val="none" w:sz="0" w:space="0" w:color="auto"/>
        <w:right w:val="none" w:sz="0" w:space="0" w:color="auto"/>
      </w:divBdr>
    </w:div>
    <w:div w:id="1448350212">
      <w:bodyDiv w:val="1"/>
      <w:marLeft w:val="0"/>
      <w:marRight w:val="0"/>
      <w:marTop w:val="0"/>
      <w:marBottom w:val="0"/>
      <w:divBdr>
        <w:top w:val="none" w:sz="0" w:space="0" w:color="auto"/>
        <w:left w:val="none" w:sz="0" w:space="0" w:color="auto"/>
        <w:bottom w:val="none" w:sz="0" w:space="0" w:color="auto"/>
        <w:right w:val="none" w:sz="0" w:space="0" w:color="auto"/>
      </w:divBdr>
    </w:div>
    <w:div w:id="156640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4518</Words>
  <Characters>24810</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Visintin</dc:creator>
  <cp:keywords/>
  <dc:description/>
  <cp:lastModifiedBy>Francesca Visintin</cp:lastModifiedBy>
  <cp:revision>9</cp:revision>
  <dcterms:created xsi:type="dcterms:W3CDTF">2023-02-08T08:40:00Z</dcterms:created>
  <dcterms:modified xsi:type="dcterms:W3CDTF">2025-09-09T15:14:00Z</dcterms:modified>
</cp:coreProperties>
</file>